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1A" w:rsidRPr="005A7669" w:rsidRDefault="00E52B1A" w:rsidP="00622D37">
      <w:pPr>
        <w:spacing w:after="0" w:line="240" w:lineRule="auto"/>
        <w:jc w:val="center"/>
        <w:rPr>
          <w:rFonts w:ascii="Times New Roman" w:hAnsi="Times New Roman"/>
          <w:color w:val="000000"/>
          <w:sz w:val="28"/>
          <w:szCs w:val="28"/>
          <w:lang w:eastAsia="ru-RU"/>
        </w:rPr>
      </w:pPr>
      <w:r>
        <w:rPr>
          <w:noProof/>
          <w:lang w:val="ru-RU" w:eastAsia="ru-RU"/>
        </w:rPr>
      </w:r>
      <w:r w:rsidRPr="005A7669">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41pt;height:539.85pt;mso-position-horizontal-relative:char;mso-position-vertical-relative:line">
            <v:imagedata r:id="rId5" o:title=""/>
            <w10:anchorlock/>
          </v:shape>
        </w:pict>
      </w:r>
    </w:p>
    <w:p w:rsidR="00E52B1A" w:rsidRDefault="00E52B1A" w:rsidP="005A7669">
      <w:pPr>
        <w:spacing w:after="160" w:line="252" w:lineRule="auto"/>
        <w:rPr>
          <w:rFonts w:ascii="Times New Roman" w:hAnsi="Times New Roman"/>
          <w:color w:val="000000"/>
          <w:sz w:val="28"/>
          <w:szCs w:val="28"/>
          <w:lang w:eastAsia="ru-RU"/>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7"/>
        <w:gridCol w:w="10208"/>
      </w:tblGrid>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Назва освітньої компоненти</w:t>
            </w:r>
          </w:p>
        </w:tc>
        <w:tc>
          <w:tcPr>
            <w:tcW w:w="1020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Практичний курс німецької мови</w:t>
            </w:r>
          </w:p>
        </w:tc>
      </w:tr>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 xml:space="preserve">Викладач </w:t>
            </w:r>
          </w:p>
        </w:tc>
        <w:tc>
          <w:tcPr>
            <w:tcW w:w="1020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Романова Наталя Василівна</w:t>
            </w:r>
          </w:p>
        </w:tc>
      </w:tr>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Посилання на сайт</w:t>
            </w:r>
          </w:p>
        </w:tc>
        <w:tc>
          <w:tcPr>
            <w:tcW w:w="10206" w:type="dxa"/>
          </w:tcPr>
          <w:p w:rsidR="00E52B1A" w:rsidRDefault="00E52B1A">
            <w:pPr>
              <w:spacing w:after="0" w:line="360" w:lineRule="auto"/>
              <w:rPr>
                <w:rFonts w:ascii="Times New Roman" w:hAnsi="Times New Roman"/>
                <w:position w:val="-1"/>
                <w:sz w:val="24"/>
                <w:szCs w:val="24"/>
                <w:lang w:val="ru-RU" w:eastAsia="ru-RU"/>
              </w:rPr>
            </w:pPr>
            <w:r>
              <w:rPr>
                <w:rFonts w:ascii="Times New Roman" w:hAnsi="Times New Roman"/>
                <w:position w:val="-1"/>
                <w:sz w:val="24"/>
                <w:szCs w:val="24"/>
                <w:lang w:val="ru-RU" w:eastAsia="ru-RU"/>
              </w:rPr>
              <w:t xml:space="preserve">http://www.kspu.edu/About/Faculty/IUkrForeignPhilology/ChairGermRomLan/Workprograms.aspx  </w:t>
            </w:r>
          </w:p>
        </w:tc>
      </w:tr>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Контактний тел.</w:t>
            </w:r>
          </w:p>
        </w:tc>
        <w:tc>
          <w:tcPr>
            <w:tcW w:w="1020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(0552)326758</w:t>
            </w:r>
          </w:p>
        </w:tc>
      </w:tr>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E-mail викладача:</w:t>
            </w:r>
          </w:p>
        </w:tc>
        <w:tc>
          <w:tcPr>
            <w:tcW w:w="1020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sz w:val="24"/>
                <w:szCs w:val="24"/>
                <w:lang w:val="en-US" w:eastAsia="ru-RU"/>
              </w:rPr>
              <w:t>vissensvelt</w:t>
            </w:r>
            <w:r>
              <w:rPr>
                <w:rFonts w:ascii="Times New Roman" w:hAnsi="Times New Roman"/>
                <w:sz w:val="24"/>
                <w:szCs w:val="24"/>
                <w:lang w:val="ru-RU" w:eastAsia="ru-RU"/>
              </w:rPr>
              <w:t>@gmail.com</w:t>
            </w:r>
          </w:p>
        </w:tc>
      </w:tr>
      <w:tr w:rsidR="00E52B1A" w:rsidRPr="006E29C3" w:rsidTr="00622D37">
        <w:tc>
          <w:tcPr>
            <w:tcW w:w="3936" w:type="dxa"/>
          </w:tcPr>
          <w:p w:rsidR="00E52B1A" w:rsidRDefault="00E52B1A">
            <w:pPr>
              <w:spacing w:after="0" w:line="360" w:lineRule="auto"/>
              <w:rPr>
                <w:rFonts w:ascii="Times New Roman" w:hAnsi="Times New Roman"/>
                <w:color w:val="000000"/>
                <w:sz w:val="24"/>
                <w:szCs w:val="24"/>
                <w:lang w:val="ru-RU" w:eastAsia="ru-RU"/>
              </w:rPr>
            </w:pPr>
            <w:r>
              <w:rPr>
                <w:rFonts w:ascii="Times New Roman" w:hAnsi="Times New Roman"/>
                <w:b/>
                <w:color w:val="000000"/>
                <w:sz w:val="24"/>
                <w:szCs w:val="24"/>
                <w:lang w:val="ru-RU" w:eastAsia="ru-RU"/>
              </w:rPr>
              <w:t>Графік консультацій</w:t>
            </w:r>
          </w:p>
        </w:tc>
        <w:tc>
          <w:tcPr>
            <w:tcW w:w="10206" w:type="dxa"/>
          </w:tcPr>
          <w:p w:rsidR="00E52B1A" w:rsidRPr="006E29C3" w:rsidRDefault="00E52B1A">
            <w:pPr>
              <w:spacing w:after="0"/>
              <w:rPr>
                <w:rFonts w:ascii="Times New Roman" w:hAnsi="Times New Roman"/>
              </w:rPr>
            </w:pPr>
            <w:r w:rsidRPr="006E29C3">
              <w:rPr>
                <w:rFonts w:ascii="Times New Roman" w:hAnsi="Times New Roman"/>
              </w:rPr>
              <w:t>кожної середи</w:t>
            </w:r>
          </w:p>
        </w:tc>
      </w:tr>
    </w:tbl>
    <w:p w:rsidR="00E52B1A" w:rsidRDefault="00E52B1A" w:rsidP="00622D37">
      <w:pPr>
        <w:spacing w:after="0" w:line="240" w:lineRule="auto"/>
        <w:rPr>
          <w:rFonts w:ascii="Times New Roman" w:hAnsi="Times New Roman"/>
          <w:color w:val="000000"/>
          <w:sz w:val="28"/>
          <w:szCs w:val="28"/>
          <w:lang w:eastAsia="ru-RU"/>
        </w:rPr>
      </w:pPr>
    </w:p>
    <w:p w:rsidR="00E52B1A" w:rsidRDefault="00E52B1A" w:rsidP="00622D37">
      <w:pPr>
        <w:numPr>
          <w:ilvl w:val="0"/>
          <w:numId w:val="1"/>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Анотація до курсу: </w:t>
      </w:r>
      <w:r>
        <w:rPr>
          <w:rFonts w:ascii="Times New Roman" w:hAnsi="Times New Roman"/>
          <w:color w:val="000000"/>
          <w:lang w:eastAsia="ru-RU"/>
        </w:rPr>
        <w:t xml:space="preserve">навчальна дисципліна адресована здобувачам, що володіють німецькою мовою як другою фаховою в обсязі трьох курсів.  </w:t>
      </w:r>
    </w:p>
    <w:p w:rsidR="00E52B1A" w:rsidRDefault="00E52B1A" w:rsidP="00622D37">
      <w:pPr>
        <w:numPr>
          <w:ilvl w:val="0"/>
          <w:numId w:val="1"/>
        </w:numPr>
        <w:spacing w:after="0" w:line="240" w:lineRule="auto"/>
        <w:jc w:val="both"/>
        <w:rPr>
          <w:rFonts w:ascii="Times New Roman" w:hAnsi="Times New Roman"/>
          <w:color w:val="000000"/>
          <w:lang w:eastAsia="ru-RU"/>
        </w:rPr>
      </w:pPr>
      <w:r>
        <w:rPr>
          <w:rFonts w:ascii="Times New Roman" w:hAnsi="Times New Roman"/>
          <w:b/>
          <w:lang w:eastAsia="ru-RU"/>
        </w:rPr>
        <w:t>Мета та цілі курсу:</w:t>
      </w:r>
      <w:r>
        <w:rPr>
          <w:rFonts w:ascii="Times New Roman" w:hAnsi="Times New Roman"/>
          <w:lang w:eastAsia="ru-RU"/>
        </w:rPr>
        <w:t xml:space="preserve"> розвивати вміння та навички усного й писемного мовлення в межах тематики, передбаченої типовою програмою на базі відібраного мовного матеріалу, підготовити до читання та обговорення неадаптованої літератури. </w:t>
      </w:r>
    </w:p>
    <w:p w:rsidR="00E52B1A" w:rsidRDefault="00E52B1A" w:rsidP="00622D37">
      <w:pPr>
        <w:numPr>
          <w:ilvl w:val="0"/>
          <w:numId w:val="2"/>
        </w:numPr>
        <w:spacing w:after="0" w:line="240" w:lineRule="auto"/>
        <w:jc w:val="both"/>
        <w:rPr>
          <w:rFonts w:ascii="Times New Roman" w:hAnsi="Times New Roman"/>
          <w:color w:val="000000"/>
          <w:lang w:eastAsia="ru-RU"/>
        </w:rPr>
      </w:pPr>
      <w:bookmarkStart w:id="0" w:name="_heading=h.gjdgxs"/>
      <w:bookmarkEnd w:id="0"/>
      <w:r>
        <w:rPr>
          <w:rFonts w:ascii="Times New Roman" w:hAnsi="Times New Roman"/>
          <w:b/>
          <w:color w:val="000000"/>
          <w:lang w:eastAsia="ru-RU"/>
        </w:rPr>
        <w:t xml:space="preserve">Компетентності та програмні результати навчання: </w:t>
      </w:r>
    </w:p>
    <w:p w:rsidR="00E52B1A" w:rsidRDefault="00E52B1A" w:rsidP="00622D37">
      <w:pPr>
        <w:spacing w:after="0" w:line="240" w:lineRule="auto"/>
        <w:ind w:left="720"/>
        <w:jc w:val="both"/>
        <w:rPr>
          <w:rFonts w:ascii="Times New Roman" w:hAnsi="Times New Roman"/>
          <w:lang w:eastAsia="ru-RU"/>
        </w:rPr>
      </w:pPr>
      <w:r>
        <w:rPr>
          <w:rFonts w:ascii="Times New Roman" w:hAnsi="Times New Roman"/>
          <w:lang w:eastAsia="ru-RU"/>
        </w:rPr>
        <w:t>Загальні компетентності:</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w:t>
      </w:r>
      <w:r>
        <w:rPr>
          <w:rFonts w:ascii="Times New Roman" w:hAnsi="Times New Roman" w:cs="Times New Roman"/>
          <w:color w:val="000000"/>
          <w:sz w:val="22"/>
          <w:szCs w:val="22"/>
        </w:rPr>
        <w:t xml:space="preserve"> Здатність спілкуватися державною мовою як усно, так і письмово.</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2. </w:t>
      </w:r>
      <w:r>
        <w:rPr>
          <w:rFonts w:ascii="Times New Roman" w:hAnsi="Times New Roman" w:cs="Times New Roman"/>
          <w:color w:val="000000"/>
          <w:sz w:val="22"/>
          <w:szCs w:val="22"/>
        </w:rPr>
        <w:t>Здатність бути критичним і самокритичним.</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3.</w:t>
      </w:r>
      <w:r>
        <w:rPr>
          <w:rFonts w:ascii="Times New Roman" w:hAnsi="Times New Roman" w:cs="Times New Roman"/>
          <w:color w:val="000000"/>
          <w:sz w:val="22"/>
          <w:szCs w:val="22"/>
        </w:rPr>
        <w:t xml:space="preserve"> Здатність до пошуку, опрацювання та аналізу інформації з різних джерел.</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5.</w:t>
      </w:r>
      <w:r>
        <w:rPr>
          <w:rFonts w:ascii="Times New Roman" w:hAnsi="Times New Roman" w:cs="Times New Roman"/>
          <w:color w:val="000000"/>
          <w:sz w:val="22"/>
          <w:szCs w:val="22"/>
        </w:rPr>
        <w:t xml:space="preserve"> Здатність працювати в команді та автономно.</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Здатність до абстрактного мислення, аналізу та синтезу.</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10.</w:t>
      </w:r>
      <w:r>
        <w:rPr>
          <w:rFonts w:ascii="Times New Roman" w:hAnsi="Times New Roman" w:cs="Times New Roman"/>
          <w:color w:val="000000"/>
          <w:sz w:val="22"/>
          <w:szCs w:val="22"/>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E52B1A" w:rsidRDefault="00E52B1A" w:rsidP="00622D37">
      <w:pPr>
        <w:pStyle w:val="1"/>
        <w:ind w:left="720"/>
        <w:jc w:val="both"/>
        <w:rPr>
          <w:rFonts w:ascii="Times New Roman" w:hAnsi="Times New Roman" w:cs="Times New Roman"/>
          <w:sz w:val="24"/>
          <w:szCs w:val="24"/>
        </w:rPr>
      </w:pPr>
      <w:r>
        <w:rPr>
          <w:rFonts w:ascii="Times New Roman" w:hAnsi="Times New Roman" w:cs="Times New Roman"/>
          <w:sz w:val="24"/>
          <w:szCs w:val="24"/>
        </w:rPr>
        <w:t>Фахові компетентності:</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т й літературного матеріалу з урахуванням класичних і новітніх методологічних принципів.</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5.</w:t>
      </w:r>
      <w:r>
        <w:rPr>
          <w:rFonts w:ascii="Times New Roman" w:hAnsi="Times New Roman" w:cs="Times New Roman"/>
          <w:color w:val="000000"/>
          <w:sz w:val="22"/>
          <w:szCs w:val="22"/>
        </w:rPr>
        <w:t xml:space="preserve"> Усвідомлення 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структури філологічної науки та її теоретичних основ.</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ФК 6. </w:t>
      </w:r>
      <w:r>
        <w:rPr>
          <w:rFonts w:ascii="Times New Roman" w:hAnsi="Times New Roman" w:cs="Times New Roman"/>
          <w:color w:val="000000"/>
          <w:sz w:val="22"/>
          <w:szCs w:val="22"/>
        </w:rPr>
        <w:t>Здатність професійно застосовувати поглиблені знання з обраної філологічної спеціалізації для вирішення професійних завдань.</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7.</w:t>
      </w:r>
      <w:r>
        <w:rPr>
          <w:rFonts w:ascii="Times New Roman" w:hAnsi="Times New Roman" w:cs="Times New Roman"/>
          <w:color w:val="000000"/>
          <w:sz w:val="22"/>
          <w:szCs w:val="22"/>
        </w:rPr>
        <w:t xml:space="preserve"> Здатність вільно  користуватися спеціальною термінологією в обраній галузі філологічних досліджень.</w:t>
      </w:r>
    </w:p>
    <w:p w:rsidR="00E52B1A" w:rsidRDefault="00E52B1A" w:rsidP="00622D37">
      <w:pPr>
        <w:pStyle w:val="1"/>
        <w:ind w:left="720"/>
        <w:jc w:val="both"/>
        <w:rPr>
          <w:rFonts w:ascii="Times New Roman" w:hAnsi="Times New Roman" w:cs="Times New Roman"/>
          <w:sz w:val="22"/>
          <w:szCs w:val="22"/>
        </w:rPr>
      </w:pPr>
      <w:r>
        <w:rPr>
          <w:rFonts w:ascii="Times New Roman" w:hAnsi="Times New Roman" w:cs="Times New Roman"/>
          <w:b/>
          <w:sz w:val="22"/>
          <w:szCs w:val="22"/>
        </w:rPr>
        <w:t>ФК 11.</w:t>
      </w:r>
      <w:r>
        <w:rPr>
          <w:rFonts w:ascii="Times New Roman" w:hAnsi="Times New Roman" w:cs="Times New Roman"/>
          <w:sz w:val="22"/>
          <w:szCs w:val="22"/>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E52B1A" w:rsidRDefault="00E52B1A" w:rsidP="00622D37">
      <w:pPr>
        <w:pStyle w:val="1"/>
        <w:ind w:left="720"/>
        <w:jc w:val="both"/>
        <w:rPr>
          <w:rFonts w:ascii="Times New Roman" w:hAnsi="Times New Roman" w:cs="Times New Roman"/>
          <w:sz w:val="24"/>
          <w:szCs w:val="24"/>
        </w:rPr>
      </w:pPr>
      <w:r>
        <w:rPr>
          <w:rFonts w:ascii="Times New Roman" w:hAnsi="Times New Roman" w:cs="Times New Roman"/>
          <w:sz w:val="24"/>
          <w:szCs w:val="24"/>
        </w:rPr>
        <w:t>Програмні результати навчання:</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3.</w:t>
      </w:r>
      <w:r>
        <w:rPr>
          <w:rFonts w:ascii="Times New Roman" w:hAnsi="Times New Roman" w:cs="Times New Roman"/>
          <w:color w:val="000000"/>
          <w:sz w:val="22"/>
          <w:szCs w:val="22"/>
        </w:rPr>
        <w:t xml:space="preserve"> 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ПРН 7. </w:t>
      </w:r>
      <w:r>
        <w:rPr>
          <w:rFonts w:ascii="Times New Roman" w:hAnsi="Times New Roman" w:cs="Times New Roman"/>
          <w:color w:val="000000"/>
          <w:sz w:val="22"/>
          <w:szCs w:val="22"/>
        </w:rPr>
        <w:t>Аналізувати, порівнювати і класифікувати різні напрями і школи в лінгвістиці; усвідомлювати проблеми сучасної лінгвістики; систему лінгвокультурологічних знань, специфіку мовних картин світу й у відповідних особливостях мовної поведінки носіїв; принципи лінгвістичного аналізу тексту; засвоїти знання про мову як суспільне явище, її зв’язок з мисленням, культурою та суспільним розвитком народу; історію лінгвістичних учень і методологію мовознавчих досліджень.</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8.</w:t>
      </w:r>
      <w:r>
        <w:rPr>
          <w:rFonts w:ascii="Times New Roman" w:hAnsi="Times New Roman" w:cs="Times New Roman"/>
          <w:color w:val="000000"/>
          <w:sz w:val="22"/>
          <w:szCs w:val="22"/>
        </w:rPr>
        <w:t xml:space="preserve"> Оцінювати історичні надбання та новітні досягнення лінгвістики, прикладної лінгвістики та перекладознавства, тенденцій і перспектив розвитку систем штучного інтелекту; принципи побудови та технологію розробки систем штучного інтелекту; моделей обробки та подання знань; перспектив машинного перекладу.</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11.</w:t>
      </w:r>
      <w:r>
        <w:rPr>
          <w:rFonts w:ascii="Times New Roman" w:hAnsi="Times New Roman" w:cs="Times New Roman"/>
          <w:color w:val="000000"/>
          <w:sz w:val="22"/>
          <w:szCs w:val="22"/>
        </w:rPr>
        <w:t xml:space="preserve"> Здійснювати науковий аналіз мовного,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аналізувати та узагальнювати найбільш важливі та актуальні явища, характерні для лінгвістики тексту, робити лінгвістичний аналіз тексту, реферувати науково-лінгвістичну, художню, ділову, публіцистичну літературу.</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14.</w:t>
      </w:r>
      <w:r>
        <w:rPr>
          <w:rFonts w:ascii="Times New Roman" w:hAnsi="Times New Roman" w:cs="Times New Roman"/>
          <w:color w:val="000000"/>
          <w:sz w:val="22"/>
          <w:szCs w:val="22"/>
        </w:rPr>
        <w:t xml:space="preserve"> Створювати, аналізувати й редагувати тексти різних стилів та жанрів; здійснювати переклад німецько- та українськомовних текстів різних функціональних стилів; віршувати практичні проблеми та потреби суспільства за допомогою природної людської мови, яка є унікальним засобом збереження, накопичення, передачі інформації; аналізувати текст на природній мові для адекватного відбору мовного матеріалу з метою вдосконалення методики викладання мов та мовного тестування; адекватно перетворювати тексти в іншомовну форму (автоматизований переклад); уніфікувати та стандартизувати науково-технічну термінологію; автоматизувати лексикографічну працю.</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15.</w:t>
      </w:r>
      <w:r>
        <w:rPr>
          <w:rFonts w:ascii="Times New Roman" w:hAnsi="Times New Roman" w:cs="Times New Roman"/>
          <w:color w:val="000000"/>
          <w:sz w:val="22"/>
          <w:szCs w:val="22"/>
        </w:rPr>
        <w:t xml:space="preserve"> Обирати оптимальні дослідницькі підходи й методи для аналізу конкретного лінгвістичного матеріалу; формувати системне уявлення про загальні риси та мовні особливості стародавньої культури; застосовувати методи пошуку, аналізу та обробки мовних даних; методикою вивчення мовних матеріалів в галузі мов та культур та їх практичного використання в професіональній діяльності.</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16.</w:t>
      </w:r>
      <w:r>
        <w:rPr>
          <w:rFonts w:ascii="Times New Roman" w:hAnsi="Times New Roman" w:cs="Times New Roman"/>
          <w:color w:val="000000"/>
          <w:sz w:val="22"/>
          <w:szCs w:val="22"/>
        </w:rPr>
        <w:t xml:space="preserve"> Використовувати спеціалізовані концептуальні знання з обраної філологічної галузі для розв’язання складних задач і проблем, що потребує оновлення та інтеграції знань, часто в умовах неповної/недостатньої інформації та суперечливих вимог; підвищувати власний професійний рівень, вдосконалювати кваліфікацію.</w:t>
      </w:r>
    </w:p>
    <w:p w:rsidR="00E52B1A" w:rsidRDefault="00E52B1A" w:rsidP="00622D37">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17.</w:t>
      </w:r>
      <w:r>
        <w:rPr>
          <w:rFonts w:ascii="Times New Roman" w:hAnsi="Times New Roman" w:cs="Times New Roman"/>
          <w:color w:val="000000"/>
          <w:sz w:val="22"/>
          <w:szCs w:val="22"/>
        </w:rPr>
        <w:t xml:space="preserve"> Планувати, організовувати, здійснювати і презентувати дослідження та/або інноваційні розробки в конкретній філологічній</w:t>
      </w:r>
      <w:r>
        <w:rPr>
          <w:rFonts w:ascii="Times New Roman" w:hAnsi="Times New Roman" w:cs="Times New Roman"/>
          <w:color w:val="000000"/>
          <w:sz w:val="22"/>
          <w:szCs w:val="22"/>
        </w:rPr>
        <w:tab/>
        <w:t xml:space="preserve"> галузі.</w:t>
      </w:r>
    </w:p>
    <w:p w:rsidR="00E52B1A" w:rsidRDefault="00E52B1A" w:rsidP="00622D37">
      <w:pPr>
        <w:spacing w:after="0" w:line="240" w:lineRule="auto"/>
        <w:jc w:val="both"/>
        <w:rPr>
          <w:rFonts w:ascii="Times New Roman" w:hAnsi="Times New Roman"/>
          <w:color w:val="000000"/>
          <w:sz w:val="24"/>
          <w:szCs w:val="24"/>
          <w:lang w:eastAsia="ru-RU"/>
        </w:rPr>
      </w:pPr>
    </w:p>
    <w:p w:rsidR="00E52B1A" w:rsidRDefault="00E52B1A" w:rsidP="00622D37">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Обсяг курсу на поточний навчальний рік</w:t>
      </w:r>
    </w:p>
    <w:p w:rsidR="00E52B1A" w:rsidRDefault="00E52B1A" w:rsidP="00622D37">
      <w:pPr>
        <w:spacing w:after="0" w:line="240" w:lineRule="auto"/>
        <w:ind w:left="720"/>
        <w:rPr>
          <w:rFonts w:ascii="Times New Roman" w:hAnsi="Times New Roman"/>
          <w:color w:val="000000"/>
          <w:lang w:eastAsia="ru-RU"/>
        </w:rPr>
      </w:pPr>
    </w:p>
    <w:tbl>
      <w:tblPr>
        <w:tblW w:w="134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3487"/>
        <w:gridCol w:w="3532"/>
        <w:gridCol w:w="2896"/>
      </w:tblGrid>
      <w:tr w:rsidR="00E52B1A" w:rsidRPr="006E29C3" w:rsidTr="00622D37">
        <w:tc>
          <w:tcPr>
            <w:tcW w:w="3510" w:type="dxa"/>
          </w:tcPr>
          <w:p w:rsidR="00E52B1A" w:rsidRDefault="00E52B1A">
            <w:pPr>
              <w:spacing w:after="0" w:line="240" w:lineRule="auto"/>
              <w:rPr>
                <w:rFonts w:ascii="Times New Roman" w:hAnsi="Times New Roman"/>
                <w:color w:val="000000"/>
                <w:lang w:val="ru-RU" w:eastAsia="ru-RU"/>
              </w:rPr>
            </w:pPr>
          </w:p>
        </w:tc>
        <w:tc>
          <w:tcPr>
            <w:tcW w:w="3486" w:type="dxa"/>
          </w:tcPr>
          <w:p w:rsidR="00E52B1A" w:rsidRDefault="00E52B1A">
            <w:pPr>
              <w:spacing w:after="0" w:line="240" w:lineRule="auto"/>
              <w:rPr>
                <w:rFonts w:ascii="Times New Roman" w:hAnsi="Times New Roman"/>
                <w:color w:val="000000"/>
                <w:lang w:val="ru-RU" w:eastAsia="ru-RU"/>
              </w:rPr>
            </w:pPr>
            <w:r>
              <w:rPr>
                <w:rFonts w:ascii="Times New Roman" w:hAnsi="Times New Roman"/>
                <w:b/>
                <w:color w:val="000000"/>
                <w:lang w:val="ru-RU" w:eastAsia="ru-RU"/>
              </w:rPr>
              <w:t>Лекції</w:t>
            </w:r>
          </w:p>
        </w:tc>
        <w:tc>
          <w:tcPr>
            <w:tcW w:w="3531" w:type="dxa"/>
          </w:tcPr>
          <w:p w:rsidR="00E52B1A" w:rsidRDefault="00E52B1A">
            <w:pPr>
              <w:spacing w:after="0" w:line="240" w:lineRule="auto"/>
              <w:rPr>
                <w:rFonts w:ascii="Times New Roman" w:hAnsi="Times New Roman"/>
                <w:color w:val="000000"/>
                <w:lang w:val="ru-RU" w:eastAsia="ru-RU"/>
              </w:rPr>
            </w:pPr>
            <w:r>
              <w:rPr>
                <w:rFonts w:ascii="Times New Roman" w:hAnsi="Times New Roman"/>
                <w:b/>
                <w:color w:val="000000"/>
                <w:lang w:val="ru-RU" w:eastAsia="ru-RU"/>
              </w:rPr>
              <w:t>Практичні заняття</w:t>
            </w:r>
          </w:p>
        </w:tc>
        <w:tc>
          <w:tcPr>
            <w:tcW w:w="2895" w:type="dxa"/>
          </w:tcPr>
          <w:p w:rsidR="00E52B1A" w:rsidRDefault="00E52B1A">
            <w:pPr>
              <w:spacing w:after="0" w:line="240" w:lineRule="auto"/>
              <w:rPr>
                <w:rFonts w:ascii="Times New Roman" w:hAnsi="Times New Roman"/>
                <w:color w:val="000000"/>
                <w:lang w:val="ru-RU" w:eastAsia="ru-RU"/>
              </w:rPr>
            </w:pPr>
            <w:r>
              <w:rPr>
                <w:rFonts w:ascii="Times New Roman" w:hAnsi="Times New Roman"/>
                <w:b/>
                <w:color w:val="000000"/>
                <w:lang w:val="ru-RU" w:eastAsia="ru-RU"/>
              </w:rPr>
              <w:t>Самостійна робота</w:t>
            </w:r>
          </w:p>
        </w:tc>
      </w:tr>
      <w:tr w:rsidR="00E52B1A" w:rsidRPr="006E29C3" w:rsidTr="00622D37">
        <w:tc>
          <w:tcPr>
            <w:tcW w:w="3510" w:type="dxa"/>
          </w:tcPr>
          <w:p w:rsidR="00E52B1A" w:rsidRDefault="00E52B1A">
            <w:pPr>
              <w:spacing w:after="0" w:line="240" w:lineRule="auto"/>
              <w:rPr>
                <w:rFonts w:ascii="Times New Roman" w:hAnsi="Times New Roman"/>
                <w:color w:val="000000"/>
                <w:lang w:val="ru-RU" w:eastAsia="ru-RU"/>
              </w:rPr>
            </w:pPr>
            <w:r>
              <w:rPr>
                <w:rFonts w:ascii="Times New Roman" w:hAnsi="Times New Roman"/>
                <w:b/>
                <w:color w:val="000000"/>
                <w:lang w:val="ru-RU" w:eastAsia="ru-RU"/>
              </w:rPr>
              <w:t>Кількість годин</w:t>
            </w:r>
          </w:p>
        </w:tc>
        <w:tc>
          <w:tcPr>
            <w:tcW w:w="3486"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w:t>
            </w:r>
          </w:p>
        </w:tc>
        <w:tc>
          <w:tcPr>
            <w:tcW w:w="3531"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112</w:t>
            </w:r>
          </w:p>
        </w:tc>
        <w:tc>
          <w:tcPr>
            <w:tcW w:w="2895"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158</w:t>
            </w:r>
          </w:p>
        </w:tc>
      </w:tr>
    </w:tbl>
    <w:p w:rsidR="00E52B1A" w:rsidRDefault="00E52B1A" w:rsidP="00622D37">
      <w:pPr>
        <w:spacing w:after="0" w:line="240" w:lineRule="auto"/>
        <w:ind w:left="720"/>
        <w:rPr>
          <w:rFonts w:ascii="Times New Roman" w:hAnsi="Times New Roman"/>
          <w:color w:val="000000"/>
          <w:lang w:eastAsia="ru-RU"/>
        </w:rPr>
      </w:pPr>
    </w:p>
    <w:p w:rsidR="00E52B1A" w:rsidRDefault="00E52B1A" w:rsidP="00622D37">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Ознаки курсу</w:t>
      </w:r>
    </w:p>
    <w:tbl>
      <w:tblPr>
        <w:tblW w:w="137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9"/>
        <w:gridCol w:w="1642"/>
        <w:gridCol w:w="5300"/>
        <w:gridCol w:w="2267"/>
        <w:gridCol w:w="2637"/>
      </w:tblGrid>
      <w:tr w:rsidR="00E52B1A" w:rsidRPr="006E29C3" w:rsidTr="00622D37">
        <w:tc>
          <w:tcPr>
            <w:tcW w:w="1940"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Рік викладання</w:t>
            </w:r>
          </w:p>
        </w:tc>
        <w:tc>
          <w:tcPr>
            <w:tcW w:w="1643"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Семестр</w:t>
            </w:r>
          </w:p>
        </w:tc>
        <w:tc>
          <w:tcPr>
            <w:tcW w:w="5303"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Спеціальність</w:t>
            </w:r>
          </w:p>
        </w:tc>
        <w:tc>
          <w:tcPr>
            <w:tcW w:w="2268"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Курс (рік навчання)</w:t>
            </w:r>
          </w:p>
        </w:tc>
        <w:tc>
          <w:tcPr>
            <w:tcW w:w="2638"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Обов’язковий/</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b/>
                <w:color w:val="000000"/>
                <w:lang w:val="ru-RU" w:eastAsia="ru-RU"/>
              </w:rPr>
              <w:t>вибірковий</w:t>
            </w:r>
          </w:p>
        </w:tc>
      </w:tr>
      <w:tr w:rsidR="00E52B1A" w:rsidRPr="006E29C3" w:rsidTr="00622D37">
        <w:tc>
          <w:tcPr>
            <w:tcW w:w="1940"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2020-2021</w:t>
            </w:r>
          </w:p>
        </w:tc>
        <w:tc>
          <w:tcPr>
            <w:tcW w:w="1643"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7-й, 8-й</w:t>
            </w:r>
          </w:p>
        </w:tc>
        <w:tc>
          <w:tcPr>
            <w:tcW w:w="5303" w:type="dxa"/>
          </w:tcPr>
          <w:p w:rsidR="00E52B1A" w:rsidRDefault="00E52B1A">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Pr>
                <w:rFonts w:ascii="Times New Roman" w:hAnsi="Times New Roman"/>
                <w:iCs/>
                <w:color w:val="000000"/>
                <w:spacing w:val="-1"/>
                <w:sz w:val="28"/>
                <w:szCs w:val="28"/>
                <w:lang w:val="ru-RU" w:eastAsia="ru-RU"/>
              </w:rPr>
              <w:t xml:space="preserve"> </w:t>
            </w:r>
            <w:r>
              <w:rPr>
                <w:rFonts w:ascii="Times New Roman" w:hAnsi="Times New Roman"/>
                <w:iCs/>
                <w:color w:val="000000"/>
                <w:spacing w:val="-1"/>
                <w:lang w:eastAsia="ru-RU"/>
              </w:rPr>
              <w:t xml:space="preserve">014.021 Середня освіта (Англійська, німецька мова і література) </w:t>
            </w:r>
          </w:p>
          <w:p w:rsidR="00E52B1A" w:rsidRDefault="00E52B1A">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lang w:val="ru-RU" w:eastAsia="ru-RU"/>
              </w:rPr>
            </w:pPr>
          </w:p>
        </w:tc>
        <w:tc>
          <w:tcPr>
            <w:tcW w:w="2268" w:type="dxa"/>
          </w:tcPr>
          <w:p w:rsidR="00E52B1A" w:rsidRDefault="00E52B1A">
            <w:pPr>
              <w:spacing w:after="0" w:line="240" w:lineRule="auto"/>
              <w:rPr>
                <w:rFonts w:ascii="Times New Roman" w:hAnsi="Times New Roman"/>
                <w:color w:val="000000"/>
                <w:lang w:eastAsia="ru-RU"/>
              </w:rPr>
            </w:pPr>
            <w:r>
              <w:rPr>
                <w:rFonts w:ascii="Times New Roman" w:hAnsi="Times New Roman"/>
                <w:color w:val="000000"/>
                <w:lang w:val="ru-RU" w:eastAsia="ru-RU"/>
              </w:rPr>
              <w:t>4-й</w:t>
            </w:r>
          </w:p>
        </w:tc>
        <w:tc>
          <w:tcPr>
            <w:tcW w:w="2638" w:type="dxa"/>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eastAsia="ru-RU"/>
              </w:rPr>
              <w:t>вибірковий</w:t>
            </w:r>
          </w:p>
        </w:tc>
      </w:tr>
    </w:tbl>
    <w:p w:rsidR="00E52B1A" w:rsidRDefault="00E52B1A" w:rsidP="00622D37">
      <w:pPr>
        <w:spacing w:after="0" w:line="240" w:lineRule="auto"/>
        <w:ind w:left="720"/>
        <w:rPr>
          <w:rFonts w:ascii="Times New Roman" w:hAnsi="Times New Roman"/>
          <w:color w:val="000000"/>
          <w:lang w:eastAsia="ru-RU"/>
        </w:rPr>
      </w:pPr>
    </w:p>
    <w:p w:rsidR="00E52B1A" w:rsidRDefault="00E52B1A" w:rsidP="00622D37">
      <w:pPr>
        <w:numPr>
          <w:ilvl w:val="0"/>
          <w:numId w:val="2"/>
        </w:numPr>
        <w:spacing w:after="0" w:line="240" w:lineRule="auto"/>
        <w:rPr>
          <w:rFonts w:ascii="Times New Roman" w:hAnsi="Times New Roman"/>
          <w:color w:val="000000"/>
          <w:lang w:eastAsia="ru-RU"/>
        </w:rPr>
      </w:pPr>
      <w:r>
        <w:rPr>
          <w:rFonts w:ascii="Times New Roman" w:hAnsi="Times New Roman"/>
          <w:b/>
          <w:color w:val="000000"/>
          <w:lang w:eastAsia="ru-RU"/>
        </w:rPr>
        <w:t xml:space="preserve">Технічне й програмне забезпечення/обладнання: </w:t>
      </w:r>
      <w:r>
        <w:rPr>
          <w:rFonts w:ascii="Times New Roman" w:hAnsi="Times New Roman"/>
          <w:color w:val="000000"/>
          <w:lang w:eastAsia="ru-RU"/>
        </w:rPr>
        <w:t>ноутбук, проєктор</w:t>
      </w:r>
      <w:r>
        <w:rPr>
          <w:rFonts w:ascii="Times New Roman" w:hAnsi="Times New Roman"/>
          <w:b/>
          <w:color w:val="000000"/>
          <w:lang w:eastAsia="ru-RU"/>
        </w:rPr>
        <w:t xml:space="preserve"> </w:t>
      </w:r>
    </w:p>
    <w:p w:rsidR="00E52B1A" w:rsidRDefault="00E52B1A" w:rsidP="00622D37">
      <w:pPr>
        <w:numPr>
          <w:ilvl w:val="0"/>
          <w:numId w:val="2"/>
        </w:numPr>
        <w:spacing w:after="0" w:line="240" w:lineRule="auto"/>
        <w:jc w:val="both"/>
        <w:rPr>
          <w:rFonts w:ascii="Times New Roman" w:hAnsi="Times New Roman"/>
          <w:color w:val="000000"/>
          <w:lang w:eastAsia="ru-RU"/>
        </w:rPr>
      </w:pPr>
      <w:r>
        <w:rPr>
          <w:rFonts w:ascii="Times New Roman" w:hAnsi="Times New Roman"/>
          <w:b/>
          <w:color w:val="000000"/>
          <w:lang w:eastAsia="ru-RU"/>
        </w:rPr>
        <w:t xml:space="preserve"> Політика курсу: </w:t>
      </w:r>
      <w:r>
        <w:rPr>
          <w:rFonts w:ascii="Times New Roman" w:hAnsi="Times New Roman"/>
          <w:color w:val="000000"/>
          <w:lang w:eastAsia="ru-RU"/>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виконання вправ і завдань фонетичного, лексико-граматичного, комунікативного і творчого характеру усно й/або письмово.</w:t>
      </w:r>
    </w:p>
    <w:p w:rsidR="00E52B1A" w:rsidRDefault="00E52B1A" w:rsidP="00622D37">
      <w:pPr>
        <w:spacing w:after="0" w:line="240" w:lineRule="auto"/>
        <w:ind w:left="720"/>
        <w:jc w:val="both"/>
        <w:rPr>
          <w:rFonts w:ascii="Times New Roman" w:hAnsi="Times New Roman"/>
          <w:color w:val="000000"/>
          <w:lang w:eastAsia="ru-RU"/>
        </w:rPr>
      </w:pPr>
      <w:r>
        <w:rPr>
          <w:rFonts w:ascii="Times New Roman" w:hAnsi="Times New Roman"/>
          <w:color w:val="000000"/>
          <w:lang w:eastAsia="ru-RU"/>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Pr>
            <w:rStyle w:val="Hyperlink"/>
            <w:rFonts w:ascii="Times New Roman" w:hAnsi="Times New Roman"/>
            <w:sz w:val="20"/>
            <w:szCs w:val="20"/>
            <w:lang w:eastAsia="ru-RU"/>
          </w:rPr>
          <w:t>http://www.kspu.edu/About/DepartmentAndServices/DAcademicServ.aspx</w:t>
        </w:r>
      </w:hyperlink>
      <w:r>
        <w:rPr>
          <w:rFonts w:ascii="Times New Roman" w:hAnsi="Times New Roman"/>
          <w:color w:val="000000"/>
          <w:lang w:eastAsia="ru-RU"/>
        </w:rPr>
        <w:t>); Положення про організацію освітнього процесу (</w:t>
      </w:r>
      <w:hyperlink r:id="rId7"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проведення практики студентів (</w:t>
      </w:r>
      <w:hyperlink r:id="rId8"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порядок оцінювання знань студентів (</w:t>
      </w:r>
      <w:hyperlink r:id="rId9" w:history="1">
        <w:r>
          <w:rPr>
            <w:rStyle w:val="Hyperlink"/>
            <w:rFonts w:ascii="Times New Roman" w:hAnsi="Times New Roman"/>
            <w:lang w:eastAsia="ru-RU"/>
          </w:rPr>
          <w:t>http://www.kspu.edu/About/DepartmentAndServices/DAcademicServ.aspx</w:t>
        </w:r>
      </w:hyperlink>
      <w:r>
        <w:rPr>
          <w:rFonts w:ascii="Times New Roman" w:hAnsi="Times New Roman"/>
          <w:color w:val="000000"/>
          <w:lang w:eastAsia="ru-RU"/>
        </w:rPr>
        <w:t>); Положення про академічну доброчесність (</w:t>
      </w:r>
      <w:hyperlink r:id="rId10" w:history="1">
        <w:r>
          <w:rPr>
            <w:rStyle w:val="Hyperlink"/>
            <w:rFonts w:ascii="Times New Roman" w:hAnsi="Times New Roman"/>
            <w:lang w:eastAsia="ru-RU"/>
          </w:rPr>
          <w:t>http://www.kspu.edu/Information/Academicintegrity.aspx</w:t>
        </w:r>
      </w:hyperlink>
      <w:r>
        <w:rPr>
          <w:rFonts w:ascii="Times New Roman" w:hAnsi="Times New Roman"/>
          <w:color w:val="000000"/>
          <w:lang w:eastAsia="ru-RU"/>
        </w:rPr>
        <w:t>); Положення про кваліфікаційну роботу (проєкт) студента (</w:t>
      </w:r>
      <w:hyperlink r:id="rId11" w:history="1">
        <w:r>
          <w:rPr>
            <w:rStyle w:val="Hyperlink"/>
            <w:rFonts w:ascii="Times New Roman" w:hAnsi="Times New Roman"/>
            <w:lang w:eastAsia="ru-RU"/>
          </w:rPr>
          <w:t>http://www.kspu.edu/About/Faculty/INaturalScience/MFstud.aspx</w:t>
        </w:r>
      </w:hyperlink>
      <w:r>
        <w:rPr>
          <w:rFonts w:ascii="Times New Roman" w:hAnsi="Times New Roman"/>
          <w:color w:val="000000"/>
          <w:lang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E52B1A" w:rsidRDefault="00E52B1A" w:rsidP="00622D37">
      <w:pPr>
        <w:jc w:val="both"/>
        <w:rPr>
          <w:rFonts w:ascii="Times New Roman" w:hAnsi="Times New Roman"/>
          <w:color w:val="000000"/>
          <w:lang w:eastAsia="ru-RU"/>
        </w:rPr>
      </w:pPr>
    </w:p>
    <w:p w:rsidR="00E52B1A" w:rsidRDefault="00E52B1A" w:rsidP="00622D37">
      <w:pPr>
        <w:spacing w:after="160" w:line="252"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t>Схема курсу</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27"/>
        <w:gridCol w:w="4109"/>
        <w:gridCol w:w="1417"/>
        <w:gridCol w:w="1788"/>
        <w:gridCol w:w="2684"/>
        <w:gridCol w:w="1850"/>
      </w:tblGrid>
      <w:tr w:rsidR="00E52B1A" w:rsidRPr="006E29C3" w:rsidTr="00622D37">
        <w:tc>
          <w:tcPr>
            <w:tcW w:w="3227"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Тиждень, дата, години</w:t>
            </w:r>
          </w:p>
        </w:tc>
        <w:tc>
          <w:tcPr>
            <w:tcW w:w="4109"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Тема, план, кількість годин (аудиторної та самостійної)</w:t>
            </w:r>
          </w:p>
        </w:tc>
        <w:tc>
          <w:tcPr>
            <w:tcW w:w="1417"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Форма навчального заняття</w:t>
            </w:r>
          </w:p>
        </w:tc>
        <w:tc>
          <w:tcPr>
            <w:tcW w:w="1788"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Список рекомендо-ваних джерел (за нумерацією розділу 10)</w:t>
            </w:r>
          </w:p>
        </w:tc>
        <w:tc>
          <w:tcPr>
            <w:tcW w:w="2684"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Завдання</w:t>
            </w:r>
          </w:p>
        </w:tc>
        <w:tc>
          <w:tcPr>
            <w:tcW w:w="1850" w:type="dxa"/>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color w:val="000000"/>
                <w:sz w:val="28"/>
                <w:szCs w:val="28"/>
                <w:lang w:val="ru-RU" w:eastAsia="ru-RU"/>
              </w:rPr>
              <w:t>Максимальна кількість балів</w:t>
            </w:r>
          </w:p>
        </w:tc>
      </w:tr>
      <w:tr w:rsidR="00E52B1A" w:rsidRPr="006E29C3" w:rsidTr="00622D37">
        <w:tc>
          <w:tcPr>
            <w:tcW w:w="15075" w:type="dxa"/>
            <w:gridSpan w:val="6"/>
          </w:tcPr>
          <w:p w:rsidR="00E52B1A" w:rsidRDefault="00E52B1A">
            <w:pPr>
              <w:spacing w:after="0" w:line="360" w:lineRule="auto"/>
              <w:ind w:firstLine="709"/>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1. Україна.</w:t>
            </w:r>
          </w:p>
        </w:tc>
      </w:tr>
      <w:tr w:rsidR="00E52B1A" w:rsidRPr="006E29C3" w:rsidTr="00622D37">
        <w:tc>
          <w:tcPr>
            <w:tcW w:w="3227" w:type="dxa"/>
            <w:vMerge w:val="restart"/>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52B1A" w:rsidRDefault="00E52B1A">
            <w:pPr>
              <w:spacing w:after="0" w:line="240" w:lineRule="auto"/>
              <w:jc w:val="center"/>
              <w:rPr>
                <w:rFonts w:ascii="Times New Roman" w:hAnsi="Times New Roman"/>
                <w:color w:val="000000"/>
                <w:lang w:val="ru-RU" w:eastAsia="ru-RU"/>
              </w:rPr>
            </w:pPr>
            <w:hyperlink r:id="rId12"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 години (аудиторної роботи)</w:t>
            </w:r>
          </w:p>
          <w:p w:rsidR="00E52B1A" w:rsidRDefault="00E52B1A" w:rsidP="00324291">
            <w:pPr>
              <w:spacing w:after="0" w:line="240" w:lineRule="auto"/>
              <w:rPr>
                <w:rFonts w:ascii="Times New Roman" w:hAnsi="Times New Roman"/>
                <w:color w:val="000000"/>
                <w:lang w:val="ru-RU" w:eastAsia="ru-RU"/>
              </w:rPr>
            </w:pPr>
            <w:r>
              <w:rPr>
                <w:rFonts w:ascii="Times New Roman" w:hAnsi="Times New Roman"/>
                <w:color w:val="000000"/>
                <w:lang w:val="ru-RU" w:eastAsia="ru-RU"/>
              </w:rPr>
              <w:t>8 годин (самостійної роботи)</w:t>
            </w:r>
          </w:p>
        </w:tc>
        <w:tc>
          <w:tcPr>
            <w:tcW w:w="4109" w:type="dxa"/>
          </w:tcPr>
          <w:p w:rsidR="00E52B1A" w:rsidRPr="006E29C3" w:rsidRDefault="00E52B1A">
            <w:pPr>
              <w:spacing w:after="0"/>
              <w:rPr>
                <w:rFonts w:ascii="Times New Roman" w:hAnsi="Times New Roman"/>
                <w:lang w:val="ru-RU"/>
              </w:rPr>
            </w:pPr>
            <w:r w:rsidRPr="006E29C3">
              <w:rPr>
                <w:rFonts w:ascii="Times New Roman" w:hAnsi="Times New Roman"/>
                <w:lang w:val="ru-RU"/>
              </w:rPr>
              <w:t xml:space="preserve">Тема 1. </w:t>
            </w:r>
          </w:p>
          <w:p w:rsidR="00E52B1A" w:rsidRPr="006E29C3" w:rsidRDefault="00E52B1A">
            <w:pPr>
              <w:spacing w:after="0"/>
              <w:rPr>
                <w:rFonts w:ascii="Times New Roman" w:hAnsi="Times New Roman"/>
              </w:rPr>
            </w:pPr>
            <w:r w:rsidRPr="006E29C3">
              <w:rPr>
                <w:rFonts w:ascii="Times New Roman" w:hAnsi="Times New Roman"/>
                <w:lang w:val="ru-RU"/>
              </w:rPr>
              <w:t>Україна: державний устрій, ландшафти, історія, традиції, звичаї, видатні особистості</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lang w:val="ru-RU" w:eastAsia="ru-RU"/>
              </w:rPr>
              <w:t>(6 години аудиторної роботи)</w:t>
            </w:r>
          </w:p>
        </w:tc>
        <w:tc>
          <w:tcPr>
            <w:tcW w:w="1417"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7-9</w:t>
            </w:r>
          </w:p>
        </w:tc>
        <w:tc>
          <w:tcPr>
            <w:tcW w:w="2684" w:type="dxa"/>
          </w:tcPr>
          <w:p w:rsidR="00E52B1A" w:rsidRPr="006E29C3" w:rsidRDefault="00E52B1A" w:rsidP="00526A45">
            <w:pPr>
              <w:widowControl w:val="0"/>
              <w:shd w:val="clear" w:color="auto" w:fill="FFFFFF"/>
              <w:tabs>
                <w:tab w:val="left" w:pos="302"/>
              </w:tabs>
              <w:autoSpaceDE w:val="0"/>
              <w:autoSpaceDN w:val="0"/>
              <w:adjustRightInd w:val="0"/>
              <w:spacing w:before="5" w:after="0" w:line="240" w:lineRule="auto"/>
              <w:jc w:val="both"/>
              <w:rPr>
                <w:rFonts w:ascii="Times New Roman" w:hAnsi="Times New Roman"/>
                <w:lang w:val="ru-RU"/>
              </w:rPr>
            </w:pPr>
            <w:r w:rsidRPr="006E29C3">
              <w:rPr>
                <w:rFonts w:ascii="Times New Roman" w:hAnsi="Times New Roman"/>
                <w:lang w:val="ru-RU"/>
              </w:rPr>
              <w:t>- Робота з фізичною картою України.</w:t>
            </w:r>
          </w:p>
          <w:p w:rsidR="00E52B1A" w:rsidRPr="006E29C3" w:rsidRDefault="00E52B1A" w:rsidP="00526A45">
            <w:pPr>
              <w:widowControl w:val="0"/>
              <w:shd w:val="clear" w:color="auto" w:fill="FFFFFF"/>
              <w:tabs>
                <w:tab w:val="left" w:pos="302"/>
              </w:tabs>
              <w:autoSpaceDE w:val="0"/>
              <w:autoSpaceDN w:val="0"/>
              <w:adjustRightInd w:val="0"/>
              <w:spacing w:before="5" w:after="0" w:line="240" w:lineRule="auto"/>
              <w:jc w:val="both"/>
              <w:rPr>
                <w:rFonts w:ascii="Times New Roman" w:hAnsi="Times New Roman"/>
                <w:lang w:val="de-DE"/>
              </w:rPr>
            </w:pPr>
            <w:r w:rsidRPr="006E29C3">
              <w:rPr>
                <w:rFonts w:ascii="Times New Roman" w:hAnsi="Times New Roman"/>
                <w:lang w:val="de-DE"/>
              </w:rPr>
              <w:t xml:space="preserve">- </w:t>
            </w:r>
            <w:r w:rsidRPr="006E29C3">
              <w:rPr>
                <w:rFonts w:ascii="Times New Roman" w:hAnsi="Times New Roman"/>
                <w:lang w:val="ru-RU"/>
              </w:rPr>
              <w:t>Робота</w:t>
            </w:r>
            <w:r w:rsidRPr="006E29C3">
              <w:rPr>
                <w:rFonts w:ascii="Times New Roman" w:hAnsi="Times New Roman"/>
                <w:lang w:val="de-DE"/>
              </w:rPr>
              <w:t xml:space="preserve"> </w:t>
            </w:r>
            <w:r w:rsidRPr="006E29C3">
              <w:rPr>
                <w:rFonts w:ascii="Times New Roman" w:hAnsi="Times New Roman"/>
                <w:lang w:val="ru-RU"/>
              </w:rPr>
              <w:t>з</w:t>
            </w:r>
            <w:r w:rsidRPr="006E29C3">
              <w:rPr>
                <w:rFonts w:ascii="Times New Roman" w:hAnsi="Times New Roman"/>
                <w:lang w:val="de-DE"/>
              </w:rPr>
              <w:t xml:space="preserve"> </w:t>
            </w:r>
            <w:r w:rsidRPr="006E29C3">
              <w:rPr>
                <w:rFonts w:ascii="Times New Roman" w:hAnsi="Times New Roman"/>
                <w:lang w:val="ru-RU"/>
              </w:rPr>
              <w:t>текстом</w:t>
            </w:r>
            <w:r w:rsidRPr="006E29C3">
              <w:rPr>
                <w:rFonts w:ascii="Times New Roman" w:hAnsi="Times New Roman"/>
                <w:lang w:val="de-DE"/>
              </w:rPr>
              <w:t xml:space="preserve"> «Die Ukraine auf der Landkarte».</w:t>
            </w:r>
          </w:p>
        </w:tc>
        <w:tc>
          <w:tcPr>
            <w:tcW w:w="1850" w:type="dxa"/>
          </w:tcPr>
          <w:p w:rsidR="00E52B1A" w:rsidRPr="00526A45" w:rsidRDefault="00E52B1A">
            <w:pPr>
              <w:spacing w:after="0" w:line="240" w:lineRule="auto"/>
              <w:jc w:val="center"/>
              <w:rPr>
                <w:rFonts w:ascii="Times New Roman" w:hAnsi="Times New Roman"/>
                <w:color w:val="000000"/>
                <w:lang w:val="de-DE" w:eastAsia="ru-RU"/>
              </w:rPr>
            </w:pPr>
          </w:p>
        </w:tc>
      </w:tr>
      <w:tr w:rsidR="00E52B1A" w:rsidRPr="006E29C3" w:rsidTr="00A83CC7">
        <w:trPr>
          <w:trHeight w:val="360"/>
        </w:trPr>
        <w:tc>
          <w:tcPr>
            <w:tcW w:w="3227" w:type="dxa"/>
            <w:vMerge/>
            <w:vAlign w:val="center"/>
          </w:tcPr>
          <w:p w:rsidR="00E52B1A" w:rsidRPr="00526A45" w:rsidRDefault="00E52B1A">
            <w:pPr>
              <w:spacing w:after="0" w:line="240" w:lineRule="auto"/>
              <w:rPr>
                <w:rFonts w:ascii="Times New Roman" w:hAnsi="Times New Roman"/>
                <w:color w:val="000000"/>
                <w:lang w:val="de-DE" w:eastAsia="ru-RU"/>
              </w:rPr>
            </w:pPr>
          </w:p>
        </w:tc>
        <w:tc>
          <w:tcPr>
            <w:tcW w:w="4109" w:type="dxa"/>
            <w:tcBorders>
              <w:bottom w:val="single" w:sz="4" w:space="0" w:color="auto"/>
            </w:tcBorders>
          </w:tcPr>
          <w:p w:rsidR="00E52B1A" w:rsidRPr="005A7669" w:rsidRDefault="00E52B1A">
            <w:pPr>
              <w:spacing w:after="0"/>
              <w:rPr>
                <w:rFonts w:ascii="Times New Roman" w:hAnsi="Times New Roman"/>
                <w:color w:val="000000"/>
                <w:spacing w:val="-1"/>
                <w:position w:val="-1"/>
                <w:lang w:val="de-DE"/>
              </w:rPr>
            </w:pPr>
            <w:r w:rsidRPr="006E29C3">
              <w:rPr>
                <w:rFonts w:ascii="Times New Roman" w:hAnsi="Times New Roman"/>
                <w:lang w:val="ru-RU"/>
              </w:rPr>
              <w:t>Тема</w:t>
            </w:r>
            <w:r w:rsidRPr="005A7669">
              <w:rPr>
                <w:rFonts w:ascii="Times New Roman" w:hAnsi="Times New Roman"/>
                <w:lang w:val="de-DE"/>
              </w:rPr>
              <w:t xml:space="preserve"> 1.  </w:t>
            </w:r>
          </w:p>
          <w:p w:rsidR="00E52B1A" w:rsidRPr="006E29C3" w:rsidRDefault="00E52B1A" w:rsidP="00A83CC7">
            <w:pPr>
              <w:spacing w:after="0"/>
              <w:rPr>
                <w:rFonts w:ascii="Times New Roman" w:hAnsi="Times New Roman"/>
              </w:rPr>
            </w:pPr>
            <w:r w:rsidRPr="006E29C3">
              <w:rPr>
                <w:rFonts w:ascii="Times New Roman" w:hAnsi="Times New Roman"/>
                <w:lang w:val="ru-RU"/>
              </w:rPr>
              <w:t>Україна</w:t>
            </w:r>
            <w:r w:rsidRPr="005A7669">
              <w:rPr>
                <w:rFonts w:ascii="Times New Roman" w:hAnsi="Times New Roman"/>
                <w:lang w:val="de-DE"/>
              </w:rPr>
              <w:t xml:space="preserve">: </w:t>
            </w:r>
            <w:r w:rsidRPr="006E29C3">
              <w:rPr>
                <w:rFonts w:ascii="Times New Roman" w:hAnsi="Times New Roman"/>
                <w:lang w:val="ru-RU"/>
              </w:rPr>
              <w:t>державний</w:t>
            </w:r>
            <w:r w:rsidRPr="005A7669">
              <w:rPr>
                <w:rFonts w:ascii="Times New Roman" w:hAnsi="Times New Roman"/>
                <w:lang w:val="de-DE"/>
              </w:rPr>
              <w:t xml:space="preserve"> </w:t>
            </w:r>
            <w:r w:rsidRPr="006E29C3">
              <w:rPr>
                <w:rFonts w:ascii="Times New Roman" w:hAnsi="Times New Roman"/>
                <w:lang w:val="ru-RU"/>
              </w:rPr>
              <w:t>устрій</w:t>
            </w:r>
            <w:r w:rsidRPr="005A7669">
              <w:rPr>
                <w:rFonts w:ascii="Times New Roman" w:hAnsi="Times New Roman"/>
                <w:lang w:val="de-DE"/>
              </w:rPr>
              <w:t xml:space="preserve">, </w:t>
            </w:r>
            <w:r w:rsidRPr="006E29C3">
              <w:rPr>
                <w:rFonts w:ascii="Times New Roman" w:hAnsi="Times New Roman"/>
                <w:lang w:val="ru-RU"/>
              </w:rPr>
              <w:t>ландшафти</w:t>
            </w:r>
            <w:r w:rsidRPr="005A7669">
              <w:rPr>
                <w:rFonts w:ascii="Times New Roman" w:hAnsi="Times New Roman"/>
                <w:lang w:val="de-DE"/>
              </w:rPr>
              <w:t xml:space="preserve">, </w:t>
            </w:r>
            <w:r w:rsidRPr="006E29C3">
              <w:rPr>
                <w:rFonts w:ascii="Times New Roman" w:hAnsi="Times New Roman"/>
                <w:lang w:val="ru-RU"/>
              </w:rPr>
              <w:t>історія</w:t>
            </w:r>
            <w:r w:rsidRPr="005A7669">
              <w:rPr>
                <w:rFonts w:ascii="Times New Roman" w:hAnsi="Times New Roman"/>
                <w:lang w:val="de-DE"/>
              </w:rPr>
              <w:t xml:space="preserve">, </w:t>
            </w:r>
            <w:r w:rsidRPr="006E29C3">
              <w:rPr>
                <w:rFonts w:ascii="Times New Roman" w:hAnsi="Times New Roman"/>
                <w:lang w:val="ru-RU"/>
              </w:rPr>
              <w:t>традиції</w:t>
            </w:r>
            <w:r w:rsidRPr="005A7669">
              <w:rPr>
                <w:rFonts w:ascii="Times New Roman" w:hAnsi="Times New Roman"/>
                <w:lang w:val="de-DE"/>
              </w:rPr>
              <w:t xml:space="preserve">, </w:t>
            </w:r>
            <w:r w:rsidRPr="006E29C3">
              <w:rPr>
                <w:rFonts w:ascii="Times New Roman" w:hAnsi="Times New Roman"/>
                <w:lang w:val="ru-RU"/>
              </w:rPr>
              <w:t>звичаї</w:t>
            </w:r>
            <w:r w:rsidRPr="005A7669">
              <w:rPr>
                <w:rFonts w:ascii="Times New Roman" w:hAnsi="Times New Roman"/>
                <w:lang w:val="de-DE"/>
              </w:rPr>
              <w:t xml:space="preserve">, </w:t>
            </w:r>
            <w:r w:rsidRPr="006E29C3">
              <w:rPr>
                <w:rFonts w:ascii="Times New Roman" w:hAnsi="Times New Roman"/>
                <w:lang w:val="ru-RU"/>
              </w:rPr>
              <w:t>видатні</w:t>
            </w:r>
            <w:r w:rsidRPr="005A7669">
              <w:rPr>
                <w:rFonts w:ascii="Times New Roman" w:hAnsi="Times New Roman"/>
                <w:lang w:val="de-DE"/>
              </w:rPr>
              <w:t xml:space="preserve"> </w:t>
            </w:r>
            <w:r w:rsidRPr="006E29C3">
              <w:rPr>
                <w:rFonts w:ascii="Times New Roman" w:hAnsi="Times New Roman"/>
                <w:lang w:val="ru-RU"/>
              </w:rPr>
              <w:t>особистості</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lang w:val="ru-RU" w:eastAsia="ru-RU"/>
              </w:rPr>
              <w:t>(8 годин самостійної роботи)</w:t>
            </w:r>
          </w:p>
        </w:tc>
        <w:tc>
          <w:tcPr>
            <w:tcW w:w="1417" w:type="dxa"/>
            <w:tcBorders>
              <w:bottom w:val="single" w:sz="4" w:space="0" w:color="auto"/>
            </w:tcBorders>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7-9</w:t>
            </w:r>
          </w:p>
          <w:p w:rsidR="00E52B1A" w:rsidRDefault="00E52B1A">
            <w:pPr>
              <w:spacing w:after="0" w:line="240" w:lineRule="auto"/>
              <w:jc w:val="center"/>
              <w:rPr>
                <w:rFonts w:ascii="Times New Roman" w:hAnsi="Times New Roman"/>
                <w:color w:val="000000"/>
                <w:lang w:val="ru-RU" w:eastAsia="ru-RU"/>
              </w:rPr>
            </w:pPr>
          </w:p>
        </w:tc>
        <w:tc>
          <w:tcPr>
            <w:tcW w:w="2684" w:type="dxa"/>
            <w:tcBorders>
              <w:bottom w:val="single" w:sz="4" w:space="0" w:color="auto"/>
            </w:tcBorders>
          </w:tcPr>
          <w:p w:rsidR="00E52B1A" w:rsidRDefault="00E52B1A" w:rsidP="00E402B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52B1A" w:rsidRDefault="00E52B1A" w:rsidP="00E402B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52B1A" w:rsidRDefault="00E52B1A" w:rsidP="00E402B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Виконання післятекстових завдань.</w:t>
            </w:r>
          </w:p>
          <w:p w:rsidR="00E52B1A" w:rsidRPr="00E402B8" w:rsidRDefault="00E52B1A" w:rsidP="00E402B8">
            <w:pPr>
              <w:spacing w:after="0" w:line="240" w:lineRule="auto"/>
              <w:jc w:val="both"/>
              <w:rPr>
                <w:rFonts w:ascii="Times New Roman" w:hAnsi="Times New Roman"/>
                <w:color w:val="000000"/>
                <w:lang w:val="de-DE" w:eastAsia="ru-RU"/>
              </w:rPr>
            </w:pPr>
            <w:r w:rsidRPr="005A7669">
              <w:rPr>
                <w:rFonts w:ascii="Times New Roman" w:hAnsi="Times New Roman"/>
                <w:color w:val="000000"/>
                <w:lang w:val="ru-RU" w:eastAsia="ru-RU"/>
              </w:rPr>
              <w:t xml:space="preserve">- </w:t>
            </w:r>
            <w:r>
              <w:rPr>
                <w:rFonts w:ascii="Times New Roman" w:hAnsi="Times New Roman"/>
                <w:color w:val="000000"/>
                <w:lang w:val="ru-RU" w:eastAsia="ru-RU"/>
              </w:rPr>
              <w:t>Виступ</w:t>
            </w:r>
            <w:r w:rsidRPr="005A7669">
              <w:rPr>
                <w:rFonts w:ascii="Times New Roman" w:hAnsi="Times New Roman"/>
                <w:color w:val="000000"/>
                <w:lang w:val="ru-RU" w:eastAsia="ru-RU"/>
              </w:rPr>
              <w:t xml:space="preserve"> </w:t>
            </w:r>
            <w:r>
              <w:rPr>
                <w:rFonts w:ascii="Times New Roman" w:hAnsi="Times New Roman"/>
                <w:color w:val="000000"/>
                <w:lang w:val="ru-RU" w:eastAsia="ru-RU"/>
              </w:rPr>
              <w:t>з</w:t>
            </w:r>
            <w:r w:rsidRPr="005A7669">
              <w:rPr>
                <w:rFonts w:ascii="Times New Roman" w:hAnsi="Times New Roman"/>
                <w:color w:val="000000"/>
                <w:lang w:val="ru-RU" w:eastAsia="ru-RU"/>
              </w:rPr>
              <w:t xml:space="preserve"> </w:t>
            </w:r>
            <w:r>
              <w:rPr>
                <w:rFonts w:ascii="Times New Roman" w:hAnsi="Times New Roman"/>
                <w:color w:val="000000"/>
                <w:lang w:val="ru-RU" w:eastAsia="ru-RU"/>
              </w:rPr>
              <w:t>рефератом</w:t>
            </w:r>
            <w:r w:rsidRPr="005A7669">
              <w:rPr>
                <w:rFonts w:ascii="Times New Roman" w:hAnsi="Times New Roman"/>
                <w:color w:val="000000"/>
                <w:lang w:val="ru-RU" w:eastAsia="ru-RU"/>
              </w:rPr>
              <w:t xml:space="preserve"> «</w:t>
            </w:r>
            <w:r>
              <w:rPr>
                <w:rFonts w:ascii="Times New Roman" w:hAnsi="Times New Roman"/>
                <w:color w:val="000000"/>
                <w:lang w:val="de-DE" w:eastAsia="ru-RU"/>
              </w:rPr>
              <w:t>Die</w:t>
            </w:r>
            <w:r w:rsidRPr="005A7669">
              <w:rPr>
                <w:rFonts w:ascii="Times New Roman" w:hAnsi="Times New Roman"/>
                <w:color w:val="000000"/>
                <w:lang w:val="ru-RU" w:eastAsia="ru-RU"/>
              </w:rPr>
              <w:t xml:space="preserve"> </w:t>
            </w:r>
            <w:r>
              <w:rPr>
                <w:rFonts w:ascii="Times New Roman" w:hAnsi="Times New Roman"/>
                <w:color w:val="000000"/>
                <w:lang w:val="de-DE" w:eastAsia="ru-RU"/>
              </w:rPr>
              <w:t>Ukraine</w:t>
            </w:r>
            <w:r w:rsidRPr="005A7669">
              <w:rPr>
                <w:rFonts w:ascii="Times New Roman" w:hAnsi="Times New Roman"/>
                <w:color w:val="000000"/>
                <w:lang w:val="ru-RU" w:eastAsia="ru-RU"/>
              </w:rPr>
              <w:t xml:space="preserve"> </w:t>
            </w:r>
            <w:r>
              <w:rPr>
                <w:rFonts w:ascii="Times New Roman" w:hAnsi="Times New Roman"/>
                <w:color w:val="000000"/>
                <w:lang w:val="de-DE" w:eastAsia="ru-RU"/>
              </w:rPr>
              <w:t>im</w:t>
            </w:r>
            <w:r w:rsidRPr="005A7669">
              <w:rPr>
                <w:rFonts w:ascii="Times New Roman" w:hAnsi="Times New Roman"/>
                <w:color w:val="000000"/>
                <w:lang w:val="ru-RU" w:eastAsia="ru-RU"/>
              </w:rPr>
              <w:t xml:space="preserve"> 19. </w:t>
            </w:r>
            <w:r>
              <w:rPr>
                <w:rFonts w:ascii="Times New Roman" w:hAnsi="Times New Roman"/>
                <w:color w:val="000000"/>
                <w:lang w:val="de-DE" w:eastAsia="ru-RU"/>
              </w:rPr>
              <w:t>Jahrhundert</w:t>
            </w:r>
            <w:r w:rsidRPr="00E402B8">
              <w:rPr>
                <w:rFonts w:ascii="Times New Roman" w:hAnsi="Times New Roman"/>
                <w:color w:val="000000"/>
                <w:lang w:val="de-DE" w:eastAsia="ru-RU"/>
              </w:rPr>
              <w:t>».</w:t>
            </w:r>
          </w:p>
        </w:tc>
        <w:tc>
          <w:tcPr>
            <w:tcW w:w="1850" w:type="dxa"/>
            <w:tcBorders>
              <w:bottom w:val="single" w:sz="4" w:space="0" w:color="auto"/>
            </w:tcBorders>
          </w:tcPr>
          <w:p w:rsidR="00E52B1A" w:rsidRPr="00E402B8" w:rsidRDefault="00E52B1A">
            <w:pPr>
              <w:spacing w:after="0" w:line="240" w:lineRule="auto"/>
              <w:jc w:val="center"/>
              <w:rPr>
                <w:rFonts w:ascii="Times New Roman" w:hAnsi="Times New Roman"/>
                <w:color w:val="000000"/>
                <w:sz w:val="28"/>
                <w:szCs w:val="28"/>
                <w:lang w:val="de-DE" w:eastAsia="ru-RU"/>
              </w:rPr>
            </w:pPr>
          </w:p>
        </w:tc>
      </w:tr>
      <w:tr w:rsidR="00E52B1A" w:rsidRPr="006E29C3" w:rsidTr="00A83CC7">
        <w:trPr>
          <w:trHeight w:val="425"/>
        </w:trPr>
        <w:tc>
          <w:tcPr>
            <w:tcW w:w="3227" w:type="dxa"/>
            <w:vMerge w:val="restart"/>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52B1A" w:rsidRDefault="00E52B1A">
            <w:pPr>
              <w:spacing w:after="0" w:line="240" w:lineRule="auto"/>
              <w:jc w:val="center"/>
              <w:rPr>
                <w:rFonts w:ascii="Times New Roman" w:hAnsi="Times New Roman"/>
                <w:color w:val="000000"/>
                <w:lang w:val="ru-RU" w:eastAsia="ru-RU"/>
              </w:rPr>
            </w:pPr>
            <w:hyperlink r:id="rId13"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 годин (аудиторної роботи)</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 годин (самостійної роботи)</w:t>
            </w:r>
          </w:p>
        </w:tc>
        <w:tc>
          <w:tcPr>
            <w:tcW w:w="4109" w:type="dxa"/>
            <w:tcBorders>
              <w:bottom w:val="single" w:sz="4" w:space="0" w:color="auto"/>
            </w:tcBorders>
          </w:tcPr>
          <w:p w:rsidR="00E52B1A" w:rsidRPr="006E29C3" w:rsidRDefault="00E52B1A">
            <w:pPr>
              <w:spacing w:after="0"/>
              <w:rPr>
                <w:rFonts w:ascii="Times New Roman" w:hAnsi="Times New Roman"/>
                <w:color w:val="000000"/>
                <w:spacing w:val="-1"/>
                <w:position w:val="-1"/>
                <w:lang w:val="ru-RU"/>
              </w:rPr>
            </w:pPr>
            <w:r w:rsidRPr="006E29C3">
              <w:rPr>
                <w:rFonts w:ascii="Times New Roman" w:hAnsi="Times New Roman"/>
                <w:lang w:val="ru-RU"/>
              </w:rPr>
              <w:t>Тема 2.</w:t>
            </w:r>
          </w:p>
          <w:p w:rsidR="00E52B1A" w:rsidRPr="006E29C3" w:rsidRDefault="00E52B1A">
            <w:pPr>
              <w:spacing w:after="0"/>
              <w:rPr>
                <w:rFonts w:ascii="Times New Roman" w:hAnsi="Times New Roman"/>
                <w:color w:val="000000"/>
                <w:spacing w:val="-1"/>
                <w:position w:val="-1"/>
                <w:lang w:val="ru-RU"/>
              </w:rPr>
            </w:pPr>
            <w:r w:rsidRPr="006E29C3">
              <w:rPr>
                <w:rFonts w:ascii="Times New Roman" w:hAnsi="Times New Roman"/>
                <w:lang w:val="ru-RU"/>
              </w:rPr>
              <w:t>Київ – столиця України</w:t>
            </w:r>
          </w:p>
          <w:p w:rsidR="00E52B1A" w:rsidRPr="006E29C3" w:rsidRDefault="00E52B1A">
            <w:pPr>
              <w:spacing w:after="0"/>
              <w:rPr>
                <w:rFonts w:ascii="Times New Roman" w:hAnsi="Times New Roman"/>
                <w:color w:val="000000"/>
                <w:spacing w:val="-1"/>
                <w:position w:val="-1"/>
                <w:lang w:val="ru-RU"/>
              </w:rPr>
            </w:pPr>
            <w:r>
              <w:rPr>
                <w:rFonts w:ascii="Times New Roman" w:hAnsi="Times New Roman"/>
                <w:lang w:val="ru-RU" w:eastAsia="ru-RU"/>
              </w:rPr>
              <w:t>(2 години аудиторної роботи)</w:t>
            </w:r>
          </w:p>
        </w:tc>
        <w:tc>
          <w:tcPr>
            <w:tcW w:w="1417" w:type="dxa"/>
            <w:tcBorders>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rsidP="002176C3">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Доп. 7-9</w:t>
            </w:r>
          </w:p>
        </w:tc>
        <w:tc>
          <w:tcPr>
            <w:tcW w:w="2684" w:type="dxa"/>
            <w:tcBorders>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комунікативно-орієнтованими вправами.</w:t>
            </w:r>
          </w:p>
          <w:p w:rsidR="00E52B1A" w:rsidRDefault="00E52B1A" w:rsidP="00E402B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завдання.</w:t>
            </w:r>
          </w:p>
          <w:p w:rsidR="00E52B1A" w:rsidRPr="005A7669" w:rsidRDefault="00E52B1A" w:rsidP="00E402B8">
            <w:pPr>
              <w:spacing w:after="0" w:line="240" w:lineRule="auto"/>
              <w:jc w:val="both"/>
              <w:rPr>
                <w:rFonts w:ascii="Times New Roman" w:hAnsi="Times New Roman"/>
                <w:color w:val="000000"/>
                <w:lang w:val="ru-RU" w:eastAsia="ru-RU"/>
              </w:rPr>
            </w:pPr>
            <w:r w:rsidRPr="005A7669">
              <w:rPr>
                <w:rFonts w:ascii="Times New Roman" w:hAnsi="Times New Roman"/>
                <w:color w:val="000000"/>
                <w:lang w:val="ru-RU" w:eastAsia="ru-RU"/>
              </w:rPr>
              <w:t xml:space="preserve">- </w:t>
            </w:r>
            <w:r>
              <w:rPr>
                <w:rFonts w:ascii="Times New Roman" w:hAnsi="Times New Roman"/>
                <w:color w:val="000000"/>
                <w:lang w:val="ru-RU" w:eastAsia="ru-RU"/>
              </w:rPr>
              <w:t>Участь</w:t>
            </w:r>
            <w:r w:rsidRPr="005A7669">
              <w:rPr>
                <w:rFonts w:ascii="Times New Roman" w:hAnsi="Times New Roman"/>
                <w:color w:val="000000"/>
                <w:lang w:val="ru-RU" w:eastAsia="ru-RU"/>
              </w:rPr>
              <w:t xml:space="preserve"> </w:t>
            </w:r>
            <w:r>
              <w:rPr>
                <w:rFonts w:ascii="Times New Roman" w:hAnsi="Times New Roman"/>
                <w:color w:val="000000"/>
                <w:lang w:val="ru-RU" w:eastAsia="ru-RU"/>
              </w:rPr>
              <w:t>у</w:t>
            </w:r>
            <w:r w:rsidRPr="005A7669">
              <w:rPr>
                <w:rFonts w:ascii="Times New Roman" w:hAnsi="Times New Roman"/>
                <w:color w:val="000000"/>
                <w:lang w:val="ru-RU" w:eastAsia="ru-RU"/>
              </w:rPr>
              <w:t xml:space="preserve"> </w:t>
            </w:r>
            <w:r>
              <w:rPr>
                <w:rFonts w:ascii="Times New Roman" w:hAnsi="Times New Roman"/>
                <w:color w:val="000000"/>
                <w:lang w:val="ru-RU" w:eastAsia="ru-RU"/>
              </w:rPr>
              <w:t>вікторині</w:t>
            </w:r>
            <w:r w:rsidRPr="005A7669">
              <w:rPr>
                <w:rFonts w:ascii="Times New Roman" w:hAnsi="Times New Roman"/>
                <w:color w:val="000000"/>
                <w:lang w:val="ru-RU" w:eastAsia="ru-RU"/>
              </w:rPr>
              <w:t xml:space="preserve"> «</w:t>
            </w:r>
            <w:r>
              <w:rPr>
                <w:rFonts w:ascii="Times New Roman" w:hAnsi="Times New Roman"/>
                <w:color w:val="000000"/>
                <w:lang w:val="de-DE" w:eastAsia="ru-RU"/>
              </w:rPr>
              <w:t>Kyjiw</w:t>
            </w:r>
            <w:r w:rsidRPr="005A7669">
              <w:rPr>
                <w:rFonts w:ascii="Times New Roman" w:hAnsi="Times New Roman"/>
                <w:color w:val="000000"/>
                <w:lang w:val="ru-RU" w:eastAsia="ru-RU"/>
              </w:rPr>
              <w:t xml:space="preserve"> </w:t>
            </w:r>
            <w:r>
              <w:rPr>
                <w:rFonts w:ascii="Times New Roman" w:hAnsi="Times New Roman"/>
                <w:color w:val="000000"/>
                <w:lang w:val="de-DE" w:eastAsia="ru-RU"/>
              </w:rPr>
              <w:t>und</w:t>
            </w:r>
            <w:r w:rsidRPr="005A7669">
              <w:rPr>
                <w:rFonts w:ascii="Times New Roman" w:hAnsi="Times New Roman"/>
                <w:color w:val="000000"/>
                <w:lang w:val="ru-RU" w:eastAsia="ru-RU"/>
              </w:rPr>
              <w:t xml:space="preserve"> </w:t>
            </w:r>
            <w:r>
              <w:rPr>
                <w:rFonts w:ascii="Times New Roman" w:hAnsi="Times New Roman"/>
                <w:color w:val="000000"/>
                <w:lang w:val="de-DE" w:eastAsia="ru-RU"/>
              </w:rPr>
              <w:t>seine</w:t>
            </w:r>
            <w:r w:rsidRPr="005A7669">
              <w:rPr>
                <w:rFonts w:ascii="Times New Roman" w:hAnsi="Times New Roman"/>
                <w:color w:val="000000"/>
                <w:lang w:val="ru-RU" w:eastAsia="ru-RU"/>
              </w:rPr>
              <w:t xml:space="preserve"> </w:t>
            </w:r>
            <w:r>
              <w:rPr>
                <w:rFonts w:ascii="Times New Roman" w:hAnsi="Times New Roman"/>
                <w:color w:val="000000"/>
                <w:lang w:val="de-DE" w:eastAsia="ru-RU"/>
              </w:rPr>
              <w:t>Sehensw</w:t>
            </w:r>
            <w:r w:rsidRPr="005A7669">
              <w:rPr>
                <w:rFonts w:ascii="Times New Roman" w:hAnsi="Times New Roman"/>
                <w:color w:val="000000"/>
                <w:lang w:val="ru-RU" w:eastAsia="ru-RU"/>
              </w:rPr>
              <w:t>ü</w:t>
            </w:r>
            <w:r>
              <w:rPr>
                <w:rFonts w:ascii="Times New Roman" w:hAnsi="Times New Roman"/>
                <w:color w:val="000000"/>
                <w:lang w:val="de-DE" w:eastAsia="ru-RU"/>
              </w:rPr>
              <w:t>rdigkeiten</w:t>
            </w:r>
            <w:r w:rsidRPr="005A7669">
              <w:rPr>
                <w:rFonts w:ascii="Times New Roman" w:hAnsi="Times New Roman"/>
                <w:color w:val="000000"/>
                <w:lang w:val="ru-RU" w:eastAsia="ru-RU"/>
              </w:rPr>
              <w:t>».</w:t>
            </w:r>
          </w:p>
        </w:tc>
        <w:tc>
          <w:tcPr>
            <w:tcW w:w="1850" w:type="dxa"/>
            <w:tcBorders>
              <w:bottom w:val="single" w:sz="4" w:space="0" w:color="auto"/>
            </w:tcBorders>
          </w:tcPr>
          <w:p w:rsidR="00E52B1A" w:rsidRPr="005A7669"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2535"/>
        </w:trPr>
        <w:tc>
          <w:tcPr>
            <w:tcW w:w="3227" w:type="dxa"/>
            <w:vMerge/>
            <w:vAlign w:val="center"/>
          </w:tcPr>
          <w:p w:rsidR="00E52B1A" w:rsidRPr="005A7669" w:rsidRDefault="00E52B1A">
            <w:pPr>
              <w:spacing w:after="0"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E52B1A" w:rsidRPr="006E29C3" w:rsidRDefault="00E52B1A">
            <w:pPr>
              <w:spacing w:after="0"/>
              <w:rPr>
                <w:rFonts w:ascii="Times New Roman" w:hAnsi="Times New Roman"/>
                <w:color w:val="000000"/>
                <w:spacing w:val="-1"/>
                <w:position w:val="-1"/>
                <w:lang w:val="ru-RU"/>
              </w:rPr>
            </w:pPr>
            <w:r w:rsidRPr="006E29C3">
              <w:rPr>
                <w:rFonts w:ascii="Times New Roman" w:hAnsi="Times New Roman"/>
                <w:lang w:val="ru-RU"/>
              </w:rPr>
              <w:t>Тема 2.</w:t>
            </w:r>
          </w:p>
          <w:p w:rsidR="00E52B1A" w:rsidRDefault="00E52B1A">
            <w:pPr>
              <w:spacing w:after="0"/>
              <w:rPr>
                <w:rFonts w:ascii="Times New Roman" w:hAnsi="Times New Roman"/>
                <w:lang w:val="ru-RU" w:eastAsia="ru-RU"/>
              </w:rPr>
            </w:pPr>
            <w:r>
              <w:rPr>
                <w:rFonts w:ascii="Times New Roman" w:hAnsi="Times New Roman"/>
                <w:lang w:val="ru-RU" w:eastAsia="ru-RU"/>
              </w:rPr>
              <w:t xml:space="preserve">Київ – столиця України </w:t>
            </w:r>
          </w:p>
          <w:p w:rsidR="00E52B1A" w:rsidRPr="006E29C3" w:rsidRDefault="00E52B1A">
            <w:pPr>
              <w:spacing w:after="0"/>
              <w:rPr>
                <w:rFonts w:ascii="Times New Roman" w:hAnsi="Times New Roman"/>
                <w:lang w:val="ru-RU"/>
              </w:rPr>
            </w:pPr>
            <w:r>
              <w:rPr>
                <w:rFonts w:ascii="Times New Roman" w:hAnsi="Times New Roman"/>
                <w:lang w:val="ru-RU" w:eastAsia="ru-RU"/>
              </w:rPr>
              <w:t>(4 години самостійної роботи)</w:t>
            </w:r>
          </w:p>
        </w:tc>
        <w:tc>
          <w:tcPr>
            <w:tcW w:w="1417" w:type="dxa"/>
            <w:tcBorders>
              <w:top w:val="single" w:sz="4" w:space="0" w:color="auto"/>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7-9</w:t>
            </w:r>
          </w:p>
        </w:tc>
        <w:tc>
          <w:tcPr>
            <w:tcW w:w="2684" w:type="dxa"/>
            <w:tcBorders>
              <w:top w:val="single" w:sz="4" w:space="0" w:color="auto"/>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E52B1A" w:rsidRPr="00E402B8" w:rsidRDefault="00E52B1A">
            <w:pPr>
              <w:spacing w:after="0" w:line="240" w:lineRule="auto"/>
              <w:jc w:val="both"/>
              <w:rPr>
                <w:rFonts w:ascii="Times New Roman" w:hAnsi="Times New Roman"/>
                <w:color w:val="000000"/>
                <w:lang w:eastAsia="ru-RU"/>
              </w:rPr>
            </w:pPr>
            <w:r w:rsidRPr="00E402B8">
              <w:rPr>
                <w:rFonts w:ascii="Times New Roman" w:hAnsi="Times New Roman"/>
                <w:color w:val="000000"/>
                <w:lang w:val="de-DE" w:eastAsia="ru-RU"/>
              </w:rPr>
              <w:t xml:space="preserve">- </w:t>
            </w:r>
            <w:r>
              <w:rPr>
                <w:rFonts w:ascii="Times New Roman" w:hAnsi="Times New Roman"/>
                <w:color w:val="000000"/>
                <w:lang w:val="ru-RU" w:eastAsia="ru-RU"/>
              </w:rPr>
              <w:t>Робота</w:t>
            </w:r>
            <w:r w:rsidRPr="00E402B8">
              <w:rPr>
                <w:rFonts w:ascii="Times New Roman" w:hAnsi="Times New Roman"/>
                <w:color w:val="000000"/>
                <w:lang w:val="de-DE" w:eastAsia="ru-RU"/>
              </w:rPr>
              <w:t xml:space="preserve"> </w:t>
            </w:r>
            <w:r>
              <w:rPr>
                <w:rFonts w:ascii="Times New Roman" w:hAnsi="Times New Roman"/>
                <w:color w:val="000000"/>
                <w:lang w:val="ru-RU" w:eastAsia="ru-RU"/>
              </w:rPr>
              <w:t>з</w:t>
            </w:r>
            <w:r w:rsidRPr="00E402B8">
              <w:rPr>
                <w:rFonts w:ascii="Times New Roman" w:hAnsi="Times New Roman"/>
                <w:color w:val="000000"/>
                <w:lang w:val="de-DE" w:eastAsia="ru-RU"/>
              </w:rPr>
              <w:t xml:space="preserve"> </w:t>
            </w:r>
            <w:r>
              <w:rPr>
                <w:rFonts w:ascii="Times New Roman" w:hAnsi="Times New Roman"/>
                <w:color w:val="000000"/>
                <w:lang w:val="ru-RU" w:eastAsia="ru-RU"/>
              </w:rPr>
              <w:t>текстами</w:t>
            </w:r>
            <w:r w:rsidRPr="00E402B8">
              <w:rPr>
                <w:rFonts w:ascii="Times New Roman" w:hAnsi="Times New Roman"/>
                <w:color w:val="000000"/>
                <w:lang w:val="de-DE" w:eastAsia="ru-RU"/>
              </w:rPr>
              <w:t xml:space="preserve"> «</w:t>
            </w:r>
            <w:r>
              <w:rPr>
                <w:rFonts w:ascii="Times New Roman" w:hAnsi="Times New Roman"/>
                <w:color w:val="000000"/>
                <w:lang w:val="de-DE" w:eastAsia="ru-RU"/>
              </w:rPr>
              <w:t>Das alte Kyjiw</w:t>
            </w:r>
            <w:r w:rsidRPr="00E402B8">
              <w:rPr>
                <w:rFonts w:ascii="Times New Roman" w:hAnsi="Times New Roman"/>
                <w:color w:val="000000"/>
                <w:lang w:val="de-DE" w:eastAsia="ru-RU"/>
              </w:rPr>
              <w:t>»</w:t>
            </w:r>
            <w:r>
              <w:rPr>
                <w:rFonts w:ascii="Times New Roman" w:hAnsi="Times New Roman"/>
                <w:color w:val="000000"/>
                <w:lang w:val="de-DE" w:eastAsia="ru-RU"/>
              </w:rPr>
              <w:t xml:space="preserve">, </w:t>
            </w:r>
            <w:r>
              <w:rPr>
                <w:rFonts w:ascii="Times New Roman" w:hAnsi="Times New Roman"/>
                <w:color w:val="000000"/>
                <w:lang w:eastAsia="ru-RU"/>
              </w:rPr>
              <w:t>«</w:t>
            </w:r>
            <w:r>
              <w:rPr>
                <w:rFonts w:ascii="Times New Roman" w:hAnsi="Times New Roman"/>
                <w:color w:val="000000"/>
                <w:lang w:val="de-DE" w:eastAsia="ru-RU"/>
              </w:rPr>
              <w:t>Kyjiw einst und heute</w:t>
            </w:r>
            <w:r>
              <w:rPr>
                <w:rFonts w:ascii="Times New Roman" w:hAnsi="Times New Roman"/>
                <w:color w:val="000000"/>
                <w:lang w:eastAsia="ru-RU"/>
              </w:rPr>
              <w:t>»</w:t>
            </w:r>
            <w:r>
              <w:rPr>
                <w:rFonts w:ascii="Times New Roman" w:hAnsi="Times New Roman"/>
                <w:color w:val="000000"/>
                <w:lang w:val="de-DE" w:eastAsia="ru-RU"/>
              </w:rPr>
              <w:t xml:space="preserve">, </w:t>
            </w:r>
            <w:r>
              <w:rPr>
                <w:rFonts w:ascii="Times New Roman" w:hAnsi="Times New Roman"/>
                <w:color w:val="000000"/>
                <w:lang w:eastAsia="ru-RU"/>
              </w:rPr>
              <w:t>«</w:t>
            </w:r>
            <w:r>
              <w:rPr>
                <w:rFonts w:ascii="Times New Roman" w:hAnsi="Times New Roman"/>
                <w:color w:val="000000"/>
                <w:lang w:val="de-DE" w:eastAsia="ru-RU"/>
              </w:rPr>
              <w:t>Die Hauptstadt der Ukraine</w:t>
            </w:r>
            <w:r>
              <w:rPr>
                <w:rFonts w:ascii="Times New Roman" w:hAnsi="Times New Roman"/>
                <w:color w:val="000000"/>
                <w:lang w:eastAsia="ru-RU"/>
              </w:rPr>
              <w:t>».</w:t>
            </w:r>
          </w:p>
          <w:p w:rsidR="00E52B1A" w:rsidRDefault="00E52B1A" w:rsidP="00E402B8">
            <w:pPr>
              <w:spacing w:after="0" w:line="240" w:lineRule="auto"/>
              <w:rPr>
                <w:rFonts w:ascii="Times New Roman" w:hAnsi="Times New Roman"/>
                <w:color w:val="000000"/>
                <w:lang w:val="ru-RU" w:eastAsia="ru-RU"/>
              </w:rPr>
            </w:pPr>
            <w:r>
              <w:rPr>
                <w:rFonts w:ascii="Times New Roman" w:hAnsi="Times New Roman"/>
                <w:color w:val="000000"/>
                <w:lang w:val="ru-RU" w:eastAsia="ru-RU"/>
              </w:rPr>
              <w:t>- Написання статті про Київ для Вікіпедії (5-8 речень).</w:t>
            </w:r>
          </w:p>
        </w:tc>
        <w:tc>
          <w:tcPr>
            <w:tcW w:w="1850" w:type="dxa"/>
            <w:tcBorders>
              <w:top w:val="single" w:sz="4" w:space="0" w:color="auto"/>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330"/>
        </w:trPr>
        <w:tc>
          <w:tcPr>
            <w:tcW w:w="3227" w:type="dxa"/>
            <w:vMerge/>
            <w:vAlign w:val="center"/>
          </w:tcPr>
          <w:p w:rsidR="00E52B1A" w:rsidRDefault="00E52B1A">
            <w:pPr>
              <w:spacing w:after="0"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E52B1A" w:rsidRPr="006E29C3" w:rsidRDefault="00E52B1A" w:rsidP="00A83CC7">
            <w:pPr>
              <w:spacing w:after="0"/>
              <w:rPr>
                <w:rFonts w:ascii="Times New Roman" w:hAnsi="Times New Roman"/>
                <w:lang w:val="ru-RU"/>
              </w:rPr>
            </w:pPr>
            <w:r w:rsidRPr="006E29C3">
              <w:rPr>
                <w:rFonts w:ascii="Times New Roman" w:hAnsi="Times New Roman"/>
                <w:lang w:val="ru-RU"/>
              </w:rPr>
              <w:t>Тема 3.</w:t>
            </w:r>
          </w:p>
          <w:p w:rsidR="00E52B1A" w:rsidRPr="006E29C3" w:rsidRDefault="00E52B1A" w:rsidP="00A83CC7">
            <w:pPr>
              <w:spacing w:after="0"/>
              <w:rPr>
                <w:rFonts w:ascii="Times New Roman" w:hAnsi="Times New Roman"/>
                <w:lang w:val="ru-RU"/>
              </w:rPr>
            </w:pPr>
            <w:r w:rsidRPr="006E29C3">
              <w:rPr>
                <w:rFonts w:ascii="Times New Roman" w:hAnsi="Times New Roman"/>
                <w:lang w:val="ru-RU"/>
              </w:rPr>
              <w:t>Міста України</w:t>
            </w:r>
          </w:p>
          <w:p w:rsidR="00E52B1A" w:rsidRPr="006E29C3" w:rsidRDefault="00E52B1A" w:rsidP="00A83CC7">
            <w:pPr>
              <w:spacing w:after="0"/>
              <w:rPr>
                <w:rFonts w:ascii="Times New Roman" w:hAnsi="Times New Roman"/>
                <w:lang w:val="ru-RU"/>
              </w:rPr>
            </w:pPr>
            <w:r w:rsidRPr="006E29C3">
              <w:rPr>
                <w:rFonts w:ascii="Times New Roman" w:hAnsi="Times New Roman"/>
                <w:lang w:val="ru-RU"/>
              </w:rPr>
              <w:t xml:space="preserve">(6 годин аудиторної роботи) </w:t>
            </w:r>
          </w:p>
        </w:tc>
        <w:tc>
          <w:tcPr>
            <w:tcW w:w="1417" w:type="dxa"/>
            <w:tcBorders>
              <w:top w:val="single" w:sz="4" w:space="0" w:color="auto"/>
              <w:bottom w:val="single" w:sz="4" w:space="0" w:color="auto"/>
            </w:tcBorders>
          </w:tcPr>
          <w:p w:rsidR="00E52B1A" w:rsidRDefault="00E52B1A" w:rsidP="00A83CC7">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top w:val="single" w:sz="4" w:space="0" w:color="auto"/>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7-9</w:t>
            </w:r>
          </w:p>
        </w:tc>
        <w:tc>
          <w:tcPr>
            <w:tcW w:w="2684" w:type="dxa"/>
            <w:tcBorders>
              <w:top w:val="single" w:sz="4" w:space="0" w:color="auto"/>
              <w:bottom w:val="single" w:sz="4" w:space="0" w:color="auto"/>
            </w:tcBorders>
          </w:tcPr>
          <w:p w:rsidR="00E52B1A" w:rsidRDefault="00E52B1A">
            <w:pPr>
              <w:spacing w:after="0" w:line="240" w:lineRule="auto"/>
              <w:rPr>
                <w:rFonts w:ascii="Times New Roman" w:hAnsi="Times New Roman"/>
                <w:color w:val="000000"/>
                <w:lang w:val="ru-RU" w:eastAsia="ru-RU"/>
              </w:rPr>
            </w:pPr>
            <w:r>
              <w:rPr>
                <w:rFonts w:ascii="Times New Roman" w:hAnsi="Times New Roman"/>
                <w:color w:val="000000"/>
                <w:lang w:val="ru-RU" w:eastAsia="ru-RU"/>
              </w:rPr>
              <w:t>- Бесіда про мегаполюси України.</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Робота з фізичною картою України.</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Проєкт «Міста України».</w:t>
            </w:r>
          </w:p>
        </w:tc>
        <w:tc>
          <w:tcPr>
            <w:tcW w:w="1850" w:type="dxa"/>
            <w:tcBorders>
              <w:top w:val="single" w:sz="4" w:space="0" w:color="auto"/>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420"/>
        </w:trPr>
        <w:tc>
          <w:tcPr>
            <w:tcW w:w="3227" w:type="dxa"/>
            <w:vMerge/>
            <w:vAlign w:val="center"/>
          </w:tcPr>
          <w:p w:rsidR="00E52B1A" w:rsidRDefault="00E52B1A">
            <w:pPr>
              <w:spacing w:after="0" w:line="240" w:lineRule="auto"/>
              <w:rPr>
                <w:rFonts w:ascii="Times New Roman" w:hAnsi="Times New Roman"/>
                <w:color w:val="000000"/>
                <w:lang w:val="ru-RU" w:eastAsia="ru-RU"/>
              </w:rPr>
            </w:pPr>
          </w:p>
        </w:tc>
        <w:tc>
          <w:tcPr>
            <w:tcW w:w="4109" w:type="dxa"/>
            <w:tcBorders>
              <w:top w:val="single" w:sz="4" w:space="0" w:color="auto"/>
            </w:tcBorders>
          </w:tcPr>
          <w:p w:rsidR="00E52B1A" w:rsidRPr="006E29C3" w:rsidRDefault="00E52B1A" w:rsidP="00A83CC7">
            <w:pPr>
              <w:spacing w:after="0"/>
              <w:rPr>
                <w:rFonts w:ascii="Times New Roman" w:hAnsi="Times New Roman"/>
                <w:lang w:val="ru-RU"/>
              </w:rPr>
            </w:pPr>
            <w:r w:rsidRPr="006E29C3">
              <w:rPr>
                <w:rFonts w:ascii="Times New Roman" w:hAnsi="Times New Roman"/>
                <w:lang w:val="ru-RU"/>
              </w:rPr>
              <w:t>Тема 3.</w:t>
            </w:r>
          </w:p>
          <w:p w:rsidR="00E52B1A" w:rsidRPr="006E29C3" w:rsidRDefault="00E52B1A" w:rsidP="00A83CC7">
            <w:pPr>
              <w:spacing w:after="0"/>
              <w:rPr>
                <w:rFonts w:ascii="Times New Roman" w:hAnsi="Times New Roman"/>
                <w:lang w:val="ru-RU"/>
              </w:rPr>
            </w:pPr>
            <w:r w:rsidRPr="006E29C3">
              <w:rPr>
                <w:rFonts w:ascii="Times New Roman" w:hAnsi="Times New Roman"/>
                <w:lang w:val="ru-RU"/>
              </w:rPr>
              <w:t>Міста України</w:t>
            </w:r>
          </w:p>
          <w:p w:rsidR="00E52B1A" w:rsidRPr="006E29C3" w:rsidRDefault="00E52B1A" w:rsidP="00A83CC7">
            <w:pPr>
              <w:spacing w:after="0"/>
              <w:rPr>
                <w:rFonts w:ascii="Times New Roman" w:hAnsi="Times New Roman"/>
                <w:lang w:val="ru-RU"/>
              </w:rPr>
            </w:pPr>
            <w:r w:rsidRPr="006E29C3">
              <w:rPr>
                <w:rFonts w:ascii="Times New Roman" w:hAnsi="Times New Roman"/>
                <w:lang w:val="ru-RU"/>
              </w:rPr>
              <w:t>(6 годин самостійної роботи)</w:t>
            </w:r>
          </w:p>
        </w:tc>
        <w:tc>
          <w:tcPr>
            <w:tcW w:w="1417" w:type="dxa"/>
            <w:tcBorders>
              <w:top w:val="single" w:sz="4" w:space="0" w:color="auto"/>
            </w:tcBorders>
          </w:tcPr>
          <w:p w:rsidR="00E52B1A" w:rsidRDefault="00E52B1A" w:rsidP="00A83CC7">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1-3</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7-9</w:t>
            </w:r>
          </w:p>
        </w:tc>
        <w:tc>
          <w:tcPr>
            <w:tcW w:w="2684" w:type="dxa"/>
            <w:tcBorders>
              <w:top w:val="single" w:sz="4" w:space="0" w:color="auto"/>
            </w:tcBorders>
          </w:tcPr>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Робота з активним словником.</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Обмірковування структури та змісту електронної версії статті про Київ для Вікіпедії.</w:t>
            </w:r>
          </w:p>
          <w:p w:rsidR="00E52B1A" w:rsidRDefault="00E52B1A" w:rsidP="00A83CC7">
            <w:pPr>
              <w:spacing w:after="0" w:line="240" w:lineRule="auto"/>
              <w:rPr>
                <w:rFonts w:ascii="Times New Roman" w:hAnsi="Times New Roman"/>
                <w:color w:val="000000"/>
                <w:lang w:val="ru-RU" w:eastAsia="ru-RU"/>
              </w:rPr>
            </w:pPr>
            <w:r>
              <w:rPr>
                <w:rFonts w:ascii="Times New Roman" w:hAnsi="Times New Roman"/>
                <w:color w:val="000000"/>
                <w:lang w:val="ru-RU" w:eastAsia="ru-RU"/>
              </w:rPr>
              <w:t>- Розробка макету статті про Київ для Вікіпедії.</w:t>
            </w:r>
          </w:p>
        </w:tc>
        <w:tc>
          <w:tcPr>
            <w:tcW w:w="1850" w:type="dxa"/>
            <w:tcBorders>
              <w:top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622D37">
        <w:tc>
          <w:tcPr>
            <w:tcW w:w="15075" w:type="dxa"/>
            <w:gridSpan w:val="6"/>
          </w:tcPr>
          <w:p w:rsidR="00E52B1A" w:rsidRDefault="00E52B1A">
            <w:pPr>
              <w:spacing w:after="0" w:line="240" w:lineRule="auto"/>
              <w:ind w:firstLine="360"/>
              <w:jc w:val="center"/>
              <w:rPr>
                <w:rFonts w:ascii="Times New Roman" w:hAnsi="Times New Roman"/>
                <w:color w:val="000000"/>
                <w:sz w:val="28"/>
                <w:szCs w:val="28"/>
                <w:u w:val="single"/>
                <w:lang w:eastAsia="ru-RU"/>
              </w:rPr>
            </w:pPr>
            <w:r>
              <w:rPr>
                <w:rFonts w:ascii="Times New Roman" w:hAnsi="Times New Roman"/>
                <w:b/>
                <w:sz w:val="28"/>
                <w:szCs w:val="28"/>
                <w:lang w:eastAsia="ru-RU"/>
              </w:rPr>
              <w:t>Змістовий модуль 2</w:t>
            </w:r>
            <w:r>
              <w:rPr>
                <w:rFonts w:ascii="Times New Roman" w:hAnsi="Times New Roman"/>
                <w:sz w:val="28"/>
                <w:szCs w:val="28"/>
                <w:lang w:eastAsia="ru-RU"/>
              </w:rPr>
              <w:t>.</w:t>
            </w:r>
            <w:r>
              <w:rPr>
                <w:rFonts w:ascii="Times New Roman" w:hAnsi="Times New Roman"/>
                <w:b/>
                <w:sz w:val="28"/>
                <w:szCs w:val="28"/>
                <w:lang w:eastAsia="ru-RU"/>
              </w:rPr>
              <w:t xml:space="preserve"> Німецькомовні країни.</w:t>
            </w:r>
          </w:p>
        </w:tc>
      </w:tr>
      <w:tr w:rsidR="00E52B1A" w:rsidRPr="006E29C3" w:rsidTr="00F148F9">
        <w:trPr>
          <w:trHeight w:val="425"/>
        </w:trPr>
        <w:tc>
          <w:tcPr>
            <w:tcW w:w="3227" w:type="dxa"/>
            <w:vMerge w:val="restart"/>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52B1A" w:rsidRDefault="00E52B1A">
            <w:pPr>
              <w:spacing w:after="0" w:line="240" w:lineRule="auto"/>
              <w:jc w:val="center"/>
              <w:rPr>
                <w:rFonts w:ascii="Times New Roman" w:hAnsi="Times New Roman"/>
                <w:color w:val="000000"/>
                <w:lang w:val="ru-RU" w:eastAsia="ru-RU"/>
              </w:rPr>
            </w:pPr>
            <w:hyperlink r:id="rId14"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26 годин (аудиторної роботи)</w:t>
            </w:r>
          </w:p>
          <w:p w:rsidR="00E52B1A" w:rsidRDefault="00E52B1A">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36 годин (самостійної роботи)</w:t>
            </w:r>
          </w:p>
        </w:tc>
        <w:tc>
          <w:tcPr>
            <w:tcW w:w="4109" w:type="dxa"/>
            <w:tcBorders>
              <w:bottom w:val="single" w:sz="4" w:space="0" w:color="auto"/>
            </w:tcBorders>
          </w:tcPr>
          <w:p w:rsidR="00E52B1A"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E52B1A" w:rsidRPr="006E29C3" w:rsidRDefault="00E52B1A" w:rsidP="00042C84">
            <w:pPr>
              <w:spacing w:after="0"/>
              <w:rPr>
                <w:rFonts w:ascii="Times New Roman" w:hAnsi="Times New Roman"/>
              </w:rPr>
            </w:pPr>
            <w:r>
              <w:rPr>
                <w:rFonts w:ascii="Times New Roman" w:hAnsi="Times New Roman"/>
                <w:sz w:val="24"/>
                <w:szCs w:val="24"/>
                <w:lang w:val="ru-RU" w:eastAsia="ru-RU"/>
              </w:rPr>
              <w:t xml:space="preserve">Німеччина: </w:t>
            </w:r>
            <w:r w:rsidRPr="006E29C3">
              <w:rPr>
                <w:rFonts w:ascii="Times New Roman" w:hAnsi="Times New Roman"/>
                <w:lang w:val="ru-RU"/>
              </w:rPr>
              <w:t>державний устрій, ландшафти, історія, традиції, звичаї, видатні особистості</w:t>
            </w:r>
          </w:p>
          <w:p w:rsidR="00E52B1A" w:rsidRDefault="00E52B1A">
            <w:pPr>
              <w:spacing w:after="0" w:line="240" w:lineRule="auto"/>
              <w:rPr>
                <w:rFonts w:ascii="Times New Roman" w:hAnsi="Times New Roman"/>
                <w:color w:val="000000"/>
                <w:sz w:val="24"/>
                <w:szCs w:val="24"/>
                <w:lang w:val="ru-RU" w:eastAsia="ru-RU"/>
              </w:rPr>
            </w:pPr>
            <w:r>
              <w:rPr>
                <w:rFonts w:ascii="Times New Roman" w:hAnsi="Times New Roman"/>
                <w:sz w:val="24"/>
                <w:szCs w:val="24"/>
                <w:lang w:val="ru-RU" w:eastAsia="ru-RU"/>
              </w:rPr>
              <w:t>(26 годин аудиторної роботи)</w:t>
            </w:r>
          </w:p>
        </w:tc>
        <w:tc>
          <w:tcPr>
            <w:tcW w:w="1417" w:type="dxa"/>
            <w:tcBorders>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1-6</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7-11</w:t>
            </w:r>
          </w:p>
        </w:tc>
        <w:tc>
          <w:tcPr>
            <w:tcW w:w="2684" w:type="dxa"/>
            <w:tcBorders>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фізичною картою Німеччини.</w:t>
            </w:r>
          </w:p>
          <w:p w:rsidR="00E52B1A" w:rsidRDefault="00E52B1A" w:rsidP="00F148F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52B1A" w:rsidRDefault="00E52B1A" w:rsidP="001A4CD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текстами. </w:t>
            </w:r>
          </w:p>
          <w:p w:rsidR="00E52B1A" w:rsidRDefault="00E52B1A" w:rsidP="00F148F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Проєкт «Традиції та звичаї Німеччини».</w:t>
            </w:r>
          </w:p>
          <w:p w:rsidR="00E52B1A" w:rsidRDefault="00E52B1A" w:rsidP="00F148F9">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Виступ з рефератом «Видатні особистості Німеччини»</w:t>
            </w:r>
          </w:p>
        </w:tc>
        <w:tc>
          <w:tcPr>
            <w:tcW w:w="1850" w:type="dxa"/>
            <w:tcBorders>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300"/>
        </w:trPr>
        <w:tc>
          <w:tcPr>
            <w:tcW w:w="3227" w:type="dxa"/>
            <w:vMerge/>
            <w:vAlign w:val="center"/>
          </w:tcPr>
          <w:p w:rsidR="00E52B1A" w:rsidRDefault="00E52B1A">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E52B1A"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1. </w:t>
            </w:r>
          </w:p>
          <w:p w:rsidR="00E52B1A" w:rsidRPr="006E29C3" w:rsidRDefault="00E52B1A" w:rsidP="00042C84">
            <w:pPr>
              <w:spacing w:after="0"/>
              <w:rPr>
                <w:rFonts w:ascii="Times New Roman" w:hAnsi="Times New Roman"/>
              </w:rPr>
            </w:pPr>
            <w:r>
              <w:rPr>
                <w:rFonts w:ascii="Times New Roman" w:hAnsi="Times New Roman"/>
                <w:sz w:val="24"/>
                <w:szCs w:val="24"/>
                <w:lang w:val="ru-RU" w:eastAsia="ru-RU"/>
              </w:rPr>
              <w:t xml:space="preserve">Німеччина: </w:t>
            </w:r>
            <w:r w:rsidRPr="006E29C3">
              <w:rPr>
                <w:rFonts w:ascii="Times New Roman" w:hAnsi="Times New Roman"/>
                <w:lang w:val="ru-RU"/>
              </w:rPr>
              <w:t>державний устрій, ландшафти, історія, традиції, звичаї, видатні особистості</w:t>
            </w:r>
          </w:p>
          <w:p w:rsidR="00E52B1A"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 (36 годин самостійної роботи)</w:t>
            </w:r>
          </w:p>
        </w:tc>
        <w:tc>
          <w:tcPr>
            <w:tcW w:w="1417" w:type="dxa"/>
            <w:tcBorders>
              <w:top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1-6</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7-11</w:t>
            </w:r>
          </w:p>
        </w:tc>
        <w:tc>
          <w:tcPr>
            <w:tcW w:w="2684" w:type="dxa"/>
            <w:tcBorders>
              <w:top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проєкту «Традиції та звичаї Німеччини».</w:t>
            </w:r>
          </w:p>
          <w:p w:rsidR="00E52B1A" w:rsidRDefault="00E52B1A" w:rsidP="001A4CD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реферату «Видатні особистості Німеччини».</w:t>
            </w:r>
          </w:p>
        </w:tc>
        <w:tc>
          <w:tcPr>
            <w:tcW w:w="1850" w:type="dxa"/>
            <w:tcBorders>
              <w:top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622D37">
        <w:trPr>
          <w:trHeight w:val="1425"/>
        </w:trPr>
        <w:tc>
          <w:tcPr>
            <w:tcW w:w="3227" w:type="dxa"/>
            <w:vMerge w:val="restart"/>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Б</w:t>
            </w:r>
          </w:p>
          <w:p w:rsidR="00E52B1A" w:rsidRDefault="00E52B1A">
            <w:pPr>
              <w:spacing w:after="0" w:line="240" w:lineRule="auto"/>
              <w:jc w:val="center"/>
              <w:rPr>
                <w:rFonts w:ascii="Times New Roman" w:hAnsi="Times New Roman"/>
                <w:color w:val="000000"/>
                <w:lang w:val="ru-RU" w:eastAsia="ru-RU"/>
              </w:rPr>
            </w:pPr>
            <w:hyperlink r:id="rId15"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 годин (аудиторної роботи)</w:t>
            </w:r>
          </w:p>
          <w:p w:rsidR="00E52B1A" w:rsidRDefault="00E52B1A">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30 годин (самостійної роботи)</w:t>
            </w:r>
          </w:p>
        </w:tc>
        <w:tc>
          <w:tcPr>
            <w:tcW w:w="4109" w:type="dxa"/>
            <w:tcBorders>
              <w:bottom w:val="single" w:sz="4" w:space="0" w:color="auto"/>
            </w:tcBorders>
          </w:tcPr>
          <w:p w:rsidR="00E52B1A"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E52B1A" w:rsidRPr="00042C84"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Австрія. Швейцарія</w:t>
            </w:r>
          </w:p>
          <w:p w:rsidR="00E52B1A" w:rsidRDefault="00E52B1A">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(20 годин аудиторної роботи)</w:t>
            </w:r>
          </w:p>
        </w:tc>
        <w:tc>
          <w:tcPr>
            <w:tcW w:w="1417" w:type="dxa"/>
            <w:tcBorders>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1-6</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7-11</w:t>
            </w:r>
          </w:p>
        </w:tc>
        <w:tc>
          <w:tcPr>
            <w:tcW w:w="2684" w:type="dxa"/>
            <w:tcBorders>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фізичною картою Австрії / Швейцарії. </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Доповідь «Німецькомовні країни».</w:t>
            </w:r>
          </w:p>
        </w:tc>
        <w:tc>
          <w:tcPr>
            <w:tcW w:w="1850" w:type="dxa"/>
            <w:tcBorders>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510"/>
        </w:trPr>
        <w:tc>
          <w:tcPr>
            <w:tcW w:w="3227" w:type="dxa"/>
            <w:vMerge/>
            <w:vAlign w:val="center"/>
          </w:tcPr>
          <w:p w:rsidR="00E52B1A" w:rsidRDefault="00E52B1A">
            <w:pPr>
              <w:spacing w:after="0" w:line="240" w:lineRule="auto"/>
              <w:rPr>
                <w:rFonts w:ascii="Times New Roman" w:hAnsi="Times New Roman"/>
                <w:color w:val="000000"/>
                <w:sz w:val="28"/>
                <w:szCs w:val="28"/>
                <w:lang w:val="ru-RU" w:eastAsia="ru-RU"/>
              </w:rPr>
            </w:pPr>
          </w:p>
        </w:tc>
        <w:tc>
          <w:tcPr>
            <w:tcW w:w="4109" w:type="dxa"/>
            <w:tcBorders>
              <w:top w:val="single" w:sz="4" w:space="0" w:color="auto"/>
            </w:tcBorders>
          </w:tcPr>
          <w:p w:rsidR="00E52B1A" w:rsidRDefault="00E52B1A">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Тема 2. </w:t>
            </w:r>
          </w:p>
          <w:p w:rsidR="00E52B1A" w:rsidRDefault="00E52B1A">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Австрія. Швейцарія</w:t>
            </w:r>
          </w:p>
          <w:p w:rsidR="00E52B1A" w:rsidRDefault="00E52B1A">
            <w:pPr>
              <w:spacing w:after="0" w:line="240" w:lineRule="auto"/>
              <w:jc w:val="both"/>
              <w:rPr>
                <w:rFonts w:ascii="Times New Roman" w:hAnsi="Times New Roman"/>
                <w:sz w:val="24"/>
                <w:szCs w:val="24"/>
                <w:lang w:val="ru-RU" w:eastAsia="ru-RU"/>
              </w:rPr>
            </w:pPr>
            <w:r>
              <w:rPr>
                <w:rFonts w:ascii="Times New Roman" w:hAnsi="Times New Roman"/>
                <w:color w:val="000000"/>
                <w:sz w:val="24"/>
                <w:szCs w:val="24"/>
                <w:lang w:val="ru-RU" w:eastAsia="ru-RU"/>
              </w:rPr>
              <w:t xml:space="preserve"> (30 годин самостійної роботи)</w:t>
            </w:r>
          </w:p>
        </w:tc>
        <w:tc>
          <w:tcPr>
            <w:tcW w:w="1417" w:type="dxa"/>
            <w:tcBorders>
              <w:top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1-6</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7-11</w:t>
            </w:r>
          </w:p>
        </w:tc>
        <w:tc>
          <w:tcPr>
            <w:tcW w:w="2684" w:type="dxa"/>
            <w:tcBorders>
              <w:top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Ведення активного словника.</w:t>
            </w:r>
          </w:p>
          <w:p w:rsidR="00E52B1A" w:rsidRDefault="00E52B1A" w:rsidP="001A4CD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52B1A" w:rsidRPr="00BB7BB6"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доповіді «Німецькомовні країни».</w:t>
            </w:r>
          </w:p>
        </w:tc>
        <w:tc>
          <w:tcPr>
            <w:tcW w:w="1850" w:type="dxa"/>
            <w:tcBorders>
              <w:top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622D37">
        <w:tc>
          <w:tcPr>
            <w:tcW w:w="15075" w:type="dxa"/>
            <w:gridSpan w:val="6"/>
          </w:tcPr>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3. Проблема «батьки і діти».</w:t>
            </w:r>
          </w:p>
        </w:tc>
      </w:tr>
      <w:tr w:rsidR="00E52B1A" w:rsidRPr="006E29C3" w:rsidTr="00BB7BB6">
        <w:trPr>
          <w:trHeight w:val="1493"/>
        </w:trPr>
        <w:tc>
          <w:tcPr>
            <w:tcW w:w="3227" w:type="dxa"/>
            <w:vMerge w:val="restart"/>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Тиждень А</w:t>
            </w:r>
          </w:p>
          <w:p w:rsidR="00E52B1A" w:rsidRDefault="00E52B1A">
            <w:pPr>
              <w:spacing w:after="0" w:line="240" w:lineRule="auto"/>
              <w:jc w:val="center"/>
              <w:rPr>
                <w:rFonts w:ascii="Times New Roman" w:hAnsi="Times New Roman"/>
                <w:color w:val="000000"/>
                <w:lang w:val="ru-RU" w:eastAsia="ru-RU"/>
              </w:rPr>
            </w:pPr>
            <w:hyperlink r:id="rId16" w:history="1">
              <w:r>
                <w:rPr>
                  <w:rStyle w:val="Hyperlink"/>
                  <w:rFonts w:ascii="Times New Roman" w:hAnsi="Times New Roman"/>
                  <w:lang w:val="ru-RU" w:eastAsia="ru-RU"/>
                </w:rPr>
                <w:t>http://www.kspu.edu/forstudent/shedule.aspx</w:t>
              </w:r>
            </w:hyperlink>
            <w:r>
              <w:rPr>
                <w:rFonts w:ascii="Times New Roman" w:hAnsi="Times New Roman"/>
                <w:color w:val="000000"/>
                <w:lang w:val="ru-RU" w:eastAsia="ru-RU"/>
              </w:rPr>
              <w:t xml:space="preserve"> </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32 години (аудиторної роботи)</w:t>
            </w:r>
          </w:p>
          <w:p w:rsidR="00E52B1A" w:rsidRDefault="00E52B1A">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46 години (самостійної роботи)</w:t>
            </w:r>
          </w:p>
        </w:tc>
        <w:tc>
          <w:tcPr>
            <w:tcW w:w="4109" w:type="dxa"/>
            <w:tcBorders>
              <w:bottom w:val="single" w:sz="4" w:space="0" w:color="auto"/>
            </w:tcBorders>
          </w:tcPr>
          <w:p w:rsidR="00E52B1A" w:rsidRDefault="00E52B1A">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E52B1A" w:rsidRDefault="00E52B1A">
            <w:pPr>
              <w:spacing w:after="0" w:line="240" w:lineRule="auto"/>
              <w:jc w:val="both"/>
              <w:rPr>
                <w:rFonts w:ascii="Times New Roman" w:hAnsi="Times New Roman"/>
                <w:lang w:val="ru-RU" w:eastAsia="ru-RU"/>
              </w:rPr>
            </w:pPr>
            <w:r>
              <w:rPr>
                <w:rFonts w:ascii="Times New Roman" w:hAnsi="Times New Roman"/>
                <w:lang w:val="ru-RU" w:eastAsia="ru-RU"/>
              </w:rPr>
              <w:t>Взаємовідносини різних поколвнь. Міжособистісні стосунки</w:t>
            </w:r>
          </w:p>
          <w:p w:rsidR="00E52B1A" w:rsidRDefault="00E52B1A">
            <w:pPr>
              <w:spacing w:after="0" w:line="240" w:lineRule="auto"/>
              <w:jc w:val="both"/>
              <w:rPr>
                <w:rFonts w:ascii="Times New Roman" w:hAnsi="Times New Roman"/>
                <w:lang w:val="ru-RU" w:eastAsia="ru-RU"/>
              </w:rPr>
            </w:pPr>
            <w:r>
              <w:rPr>
                <w:rFonts w:ascii="Times New Roman" w:hAnsi="Times New Roman"/>
                <w:lang w:val="ru-RU" w:eastAsia="ru-RU"/>
              </w:rPr>
              <w:t>(32 години аудиторної роботи)</w:t>
            </w:r>
          </w:p>
        </w:tc>
        <w:tc>
          <w:tcPr>
            <w:tcW w:w="1417" w:type="dxa"/>
            <w:tcBorders>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3,6</w:t>
            </w:r>
          </w:p>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9-20</w:t>
            </w:r>
          </w:p>
        </w:tc>
        <w:tc>
          <w:tcPr>
            <w:tcW w:w="2684" w:type="dxa"/>
            <w:tcBorders>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комунікативно-орієнтованих вправ.</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Аудіювання.</w:t>
            </w:r>
          </w:p>
        </w:tc>
        <w:tc>
          <w:tcPr>
            <w:tcW w:w="1850" w:type="dxa"/>
            <w:tcBorders>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r w:rsidR="00E52B1A" w:rsidRPr="006E29C3" w:rsidTr="00A83CC7">
        <w:trPr>
          <w:trHeight w:val="986"/>
        </w:trPr>
        <w:tc>
          <w:tcPr>
            <w:tcW w:w="3227" w:type="dxa"/>
            <w:vMerge/>
            <w:vAlign w:val="center"/>
          </w:tcPr>
          <w:p w:rsidR="00E52B1A" w:rsidRDefault="00E52B1A">
            <w:pPr>
              <w:spacing w:after="0" w:line="240" w:lineRule="auto"/>
              <w:rPr>
                <w:rFonts w:ascii="Times New Roman" w:hAnsi="Times New Roman"/>
                <w:color w:val="000000"/>
                <w:sz w:val="28"/>
                <w:szCs w:val="28"/>
                <w:lang w:val="ru-RU" w:eastAsia="ru-RU"/>
              </w:rPr>
            </w:pPr>
          </w:p>
        </w:tc>
        <w:tc>
          <w:tcPr>
            <w:tcW w:w="4109" w:type="dxa"/>
            <w:tcBorders>
              <w:top w:val="single" w:sz="4" w:space="0" w:color="auto"/>
              <w:bottom w:val="single" w:sz="4" w:space="0" w:color="auto"/>
            </w:tcBorders>
          </w:tcPr>
          <w:p w:rsidR="00E52B1A" w:rsidRDefault="00E52B1A">
            <w:pPr>
              <w:spacing w:after="0" w:line="240" w:lineRule="auto"/>
              <w:rPr>
                <w:rFonts w:ascii="Times New Roman" w:hAnsi="Times New Roman"/>
                <w:lang w:val="ru-RU" w:eastAsia="ru-RU"/>
              </w:rPr>
            </w:pPr>
            <w:r>
              <w:rPr>
                <w:rFonts w:ascii="Times New Roman" w:hAnsi="Times New Roman"/>
                <w:lang w:val="ru-RU" w:eastAsia="ru-RU"/>
              </w:rPr>
              <w:t xml:space="preserve">Тема 1. </w:t>
            </w:r>
          </w:p>
          <w:p w:rsidR="00E52B1A" w:rsidRDefault="00E52B1A">
            <w:pPr>
              <w:spacing w:after="0" w:line="240" w:lineRule="auto"/>
              <w:jc w:val="both"/>
              <w:rPr>
                <w:rFonts w:ascii="Times New Roman" w:hAnsi="Times New Roman"/>
                <w:lang w:val="ru-RU" w:eastAsia="ru-RU"/>
              </w:rPr>
            </w:pPr>
            <w:r>
              <w:rPr>
                <w:rFonts w:ascii="Times New Roman" w:hAnsi="Times New Roman"/>
                <w:lang w:val="ru-RU" w:eastAsia="ru-RU"/>
              </w:rPr>
              <w:t>Взаємовідносини різних поколвнь. Міжособистісні стосунки</w:t>
            </w:r>
          </w:p>
          <w:p w:rsidR="00E52B1A" w:rsidRDefault="00E52B1A">
            <w:pPr>
              <w:spacing w:after="0" w:line="240" w:lineRule="auto"/>
              <w:jc w:val="both"/>
              <w:rPr>
                <w:rFonts w:ascii="Times New Roman" w:hAnsi="Times New Roman"/>
                <w:lang w:val="ru-RU" w:eastAsia="ru-RU"/>
              </w:rPr>
            </w:pPr>
            <w:r>
              <w:rPr>
                <w:rFonts w:ascii="Times New Roman" w:hAnsi="Times New Roman"/>
                <w:lang w:val="ru-RU" w:eastAsia="ru-RU"/>
              </w:rPr>
              <w:t>(46 годин самостійної роботи)</w:t>
            </w:r>
          </w:p>
        </w:tc>
        <w:tc>
          <w:tcPr>
            <w:tcW w:w="1417" w:type="dxa"/>
            <w:tcBorders>
              <w:top w:val="single" w:sz="4" w:space="0" w:color="auto"/>
              <w:bottom w:val="single" w:sz="4" w:space="0" w:color="auto"/>
            </w:tcBorders>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3,6</w:t>
            </w:r>
          </w:p>
          <w:p w:rsidR="00E52B1A" w:rsidRDefault="00E52B1A" w:rsidP="002176C3">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9-20</w:t>
            </w:r>
          </w:p>
        </w:tc>
        <w:tc>
          <w:tcPr>
            <w:tcW w:w="2684" w:type="dxa"/>
            <w:tcBorders>
              <w:top w:val="single" w:sz="4" w:space="0" w:color="auto"/>
              <w:bottom w:val="single" w:sz="4" w:space="0" w:color="auto"/>
            </w:tcBorders>
          </w:tcPr>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Ведення активного словника.</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післятекстових завдань.</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одиниці.</w:t>
            </w:r>
          </w:p>
          <w:p w:rsidR="00E52B1A" w:rsidRDefault="00E52B1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w:t>
            </w:r>
            <w:bookmarkStart w:id="1" w:name="_GoBack"/>
            <w:r>
              <w:rPr>
                <w:rFonts w:ascii="Times New Roman" w:hAnsi="Times New Roman"/>
                <w:color w:val="000000"/>
                <w:lang w:val="ru-RU" w:eastAsia="ru-RU"/>
              </w:rPr>
              <w:t>Виконання письмових вправ і завдань</w:t>
            </w:r>
            <w:bookmarkEnd w:id="1"/>
            <w:r>
              <w:rPr>
                <w:rFonts w:ascii="Times New Roman" w:hAnsi="Times New Roman"/>
                <w:color w:val="000000"/>
                <w:lang w:val="ru-RU" w:eastAsia="ru-RU"/>
              </w:rPr>
              <w:t>.</w:t>
            </w:r>
          </w:p>
        </w:tc>
        <w:tc>
          <w:tcPr>
            <w:tcW w:w="1850" w:type="dxa"/>
            <w:tcBorders>
              <w:top w:val="single" w:sz="4" w:space="0" w:color="auto"/>
              <w:bottom w:val="single" w:sz="4" w:space="0" w:color="auto"/>
            </w:tcBorders>
          </w:tcPr>
          <w:p w:rsidR="00E52B1A" w:rsidRDefault="00E52B1A">
            <w:pPr>
              <w:spacing w:after="0" w:line="240" w:lineRule="auto"/>
              <w:jc w:val="center"/>
              <w:rPr>
                <w:rFonts w:ascii="Times New Roman" w:hAnsi="Times New Roman"/>
                <w:color w:val="000000"/>
                <w:sz w:val="28"/>
                <w:szCs w:val="28"/>
                <w:lang w:val="ru-RU" w:eastAsia="ru-RU"/>
              </w:rPr>
            </w:pPr>
          </w:p>
        </w:tc>
      </w:tr>
    </w:tbl>
    <w:p w:rsidR="00E52B1A" w:rsidRDefault="00E52B1A" w:rsidP="00622D37">
      <w:pPr>
        <w:spacing w:after="0" w:line="240" w:lineRule="auto"/>
        <w:jc w:val="center"/>
        <w:rPr>
          <w:rFonts w:ascii="Times New Roman" w:hAnsi="Times New Roman"/>
          <w:color w:val="000000"/>
          <w:sz w:val="28"/>
          <w:szCs w:val="28"/>
          <w:lang w:eastAsia="ru-RU"/>
        </w:rPr>
      </w:pPr>
    </w:p>
    <w:p w:rsidR="00E52B1A" w:rsidRDefault="00E52B1A" w:rsidP="00622D37">
      <w:pPr>
        <w:spacing w:after="0" w:line="240" w:lineRule="auto"/>
        <w:rPr>
          <w:rFonts w:ascii="Times New Roman" w:hAnsi="Times New Roman"/>
          <w:color w:val="000000"/>
          <w:lang w:eastAsia="ru-RU"/>
        </w:rPr>
      </w:pPr>
      <w:r>
        <w:rPr>
          <w:rFonts w:ascii="Times New Roman" w:hAnsi="Times New Roman"/>
          <w:b/>
          <w:color w:val="000000"/>
          <w:sz w:val="28"/>
          <w:szCs w:val="28"/>
          <w:lang w:eastAsia="ru-RU"/>
        </w:rPr>
        <w:t>9. Система оцінювання та вимоги</w:t>
      </w:r>
      <w:r>
        <w:rPr>
          <w:rFonts w:ascii="Times New Roman" w:hAnsi="Times New Roman"/>
          <w:b/>
          <w:color w:val="000000"/>
          <w:lang w:eastAsia="ru-RU"/>
        </w:rPr>
        <w:t xml:space="preserve">: </w:t>
      </w:r>
      <w:r>
        <w:rPr>
          <w:rFonts w:ascii="Times New Roman" w:hAnsi="Times New Roman"/>
          <w:color w:val="000000"/>
          <w:lang w:eastAsia="ru-RU"/>
        </w:rPr>
        <w:t xml:space="preserve"> участь у роботі впродовж семестру/залік/екзамен</w:t>
      </w:r>
    </w:p>
    <w:p w:rsidR="00E52B1A" w:rsidRDefault="00E52B1A" w:rsidP="00622D37">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Модуль 1. Україна</w:t>
      </w:r>
      <w:r>
        <w:rPr>
          <w:rFonts w:ascii="Times New Roman" w:hAnsi="Times New Roman"/>
          <w:b/>
          <w:sz w:val="28"/>
          <w:szCs w:val="28"/>
          <w:lang w:eastAsia="ru-RU"/>
        </w:rPr>
        <w:t xml:space="preserve">: </w:t>
      </w:r>
      <w:r>
        <w:rPr>
          <w:rFonts w:ascii="Times New Roman" w:hAnsi="Times New Roman"/>
          <w:b/>
          <w:color w:val="000000"/>
          <w:sz w:val="28"/>
          <w:szCs w:val="28"/>
          <w:lang w:eastAsia="ru-RU"/>
        </w:rPr>
        <w:t>30 балів</w:t>
      </w:r>
    </w:p>
    <w:p w:rsidR="00E52B1A" w:rsidRDefault="00E52B1A" w:rsidP="00622D37">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Модуль 2. </w:t>
      </w:r>
      <w:r>
        <w:rPr>
          <w:rFonts w:ascii="Times New Roman" w:hAnsi="Times New Roman"/>
          <w:b/>
          <w:sz w:val="28"/>
          <w:szCs w:val="28"/>
          <w:lang w:eastAsia="ru-RU"/>
        </w:rPr>
        <w:t>Німецькомовні країни</w:t>
      </w:r>
      <w:r>
        <w:rPr>
          <w:rFonts w:ascii="Times New Roman" w:hAnsi="Times New Roman"/>
          <w:b/>
          <w:color w:val="000000"/>
          <w:sz w:val="28"/>
          <w:szCs w:val="28"/>
          <w:lang w:eastAsia="ru-RU"/>
        </w:rPr>
        <w:t>: 25 балів</w:t>
      </w:r>
    </w:p>
    <w:p w:rsidR="00E52B1A" w:rsidRDefault="00E52B1A" w:rsidP="00622D37">
      <w:pPr>
        <w:spacing w:after="0" w:line="240" w:lineRule="auto"/>
        <w:ind w:firstLine="708"/>
        <w:rPr>
          <w:rFonts w:ascii="Times New Roman" w:hAnsi="Times New Roman"/>
          <w:b/>
          <w:sz w:val="28"/>
          <w:szCs w:val="28"/>
          <w:lang w:eastAsia="ru-RU"/>
        </w:rPr>
      </w:pPr>
      <w:r>
        <w:rPr>
          <w:rFonts w:ascii="Times New Roman" w:hAnsi="Times New Roman"/>
          <w:b/>
          <w:color w:val="000000"/>
          <w:sz w:val="28"/>
          <w:szCs w:val="28"/>
          <w:lang w:eastAsia="ru-RU"/>
        </w:rPr>
        <w:t xml:space="preserve">Модуль 3. </w:t>
      </w:r>
      <w:r>
        <w:rPr>
          <w:rFonts w:ascii="Times New Roman" w:hAnsi="Times New Roman"/>
          <w:b/>
          <w:sz w:val="28"/>
          <w:szCs w:val="28"/>
          <w:lang w:val="ru-RU" w:eastAsia="ru-RU"/>
        </w:rPr>
        <w:t>Проблема «Батьки і діти»:</w:t>
      </w:r>
      <w:r>
        <w:rPr>
          <w:rFonts w:ascii="Times New Roman" w:hAnsi="Times New Roman"/>
          <w:b/>
          <w:color w:val="000000"/>
          <w:sz w:val="28"/>
          <w:szCs w:val="28"/>
          <w:lang w:eastAsia="ru-RU"/>
        </w:rPr>
        <w:t xml:space="preserve"> 25 балів</w:t>
      </w:r>
    </w:p>
    <w:p w:rsidR="00E52B1A" w:rsidRDefault="00E52B1A" w:rsidP="00622D37">
      <w:pPr>
        <w:spacing w:after="0" w:line="240" w:lineRule="auto"/>
        <w:ind w:firstLine="708"/>
        <w:rPr>
          <w:rFonts w:ascii="Times New Roman" w:hAnsi="Times New Roman"/>
          <w:color w:val="000000"/>
          <w:sz w:val="28"/>
          <w:szCs w:val="28"/>
          <w:lang w:eastAsia="ru-RU"/>
        </w:rPr>
      </w:pPr>
      <w:r>
        <w:rPr>
          <w:rFonts w:ascii="Times New Roman" w:hAnsi="Times New Roman"/>
          <w:b/>
          <w:color w:val="000000"/>
          <w:sz w:val="28"/>
          <w:szCs w:val="28"/>
          <w:lang w:eastAsia="ru-RU"/>
        </w:rPr>
        <w:t>Підсумковий тест: 20 балів</w:t>
      </w:r>
    </w:p>
    <w:p w:rsidR="00E52B1A" w:rsidRDefault="00E52B1A" w:rsidP="00622D37">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Критерії </w:t>
      </w:r>
    </w:p>
    <w:p w:rsidR="00E52B1A" w:rsidRDefault="00E52B1A" w:rsidP="00622D37">
      <w:pPr>
        <w:spacing w:after="0" w:line="240" w:lineRule="auto"/>
        <w:rPr>
          <w:rFonts w:ascii="Times New Roman" w:hAnsi="Times New Roman"/>
          <w:color w:val="000000"/>
          <w:lang w:eastAsia="ru-RU"/>
        </w:rPr>
      </w:pPr>
      <w:r>
        <w:rPr>
          <w:rFonts w:ascii="Times New Roman" w:hAnsi="Times New Roman"/>
          <w:b/>
          <w:color w:val="000000"/>
          <w:lang w:eastAsia="ru-RU"/>
        </w:rPr>
        <w:t>Вид контролю</w:t>
      </w:r>
      <w:r>
        <w:rPr>
          <w:rFonts w:ascii="Times New Roman" w:hAnsi="Times New Roman"/>
          <w:color w:val="000000"/>
          <w:lang w:eastAsia="ru-RU"/>
        </w:rPr>
        <w:t>: поточний.</w:t>
      </w:r>
    </w:p>
    <w:p w:rsidR="00E52B1A" w:rsidRDefault="00E52B1A" w:rsidP="00622D37">
      <w:pPr>
        <w:spacing w:after="0" w:line="240" w:lineRule="auto"/>
        <w:jc w:val="both"/>
        <w:rPr>
          <w:rFonts w:ascii="Times New Roman" w:hAnsi="Times New Roman"/>
          <w:color w:val="000000"/>
          <w:lang w:eastAsia="ru-RU"/>
        </w:rPr>
      </w:pPr>
      <w:r>
        <w:rPr>
          <w:rFonts w:ascii="Times New Roman" w:hAnsi="Times New Roman"/>
          <w:b/>
          <w:color w:val="000000"/>
          <w:lang w:eastAsia="ru-RU"/>
        </w:rPr>
        <w:t>Методи контролю</w:t>
      </w:r>
      <w:r>
        <w:rPr>
          <w:rFonts w:ascii="Times New Roman" w:hAnsi="Times New Roman"/>
          <w:color w:val="000000"/>
          <w:lang w:eastAsia="ru-RU"/>
        </w:rPr>
        <w:t>: спостереження за навчальною діяльністю здобувачів, усне опитування, реферат, есе, презентація.</w:t>
      </w:r>
    </w:p>
    <w:p w:rsidR="00E52B1A" w:rsidRDefault="00E52B1A" w:rsidP="00622D37">
      <w:pPr>
        <w:spacing w:after="0" w:line="240" w:lineRule="auto"/>
        <w:rPr>
          <w:rFonts w:ascii="Times New Roman" w:hAnsi="Times New Roman"/>
          <w:color w:val="000000"/>
          <w:lang w:eastAsia="ru-RU"/>
        </w:rPr>
      </w:pPr>
      <w:r>
        <w:rPr>
          <w:rFonts w:ascii="Times New Roman" w:hAnsi="Times New Roman"/>
          <w:color w:val="000000"/>
          <w:lang w:eastAsia="ru-RU"/>
        </w:rPr>
        <w:t xml:space="preserve">Під час роботи у руслі трьох модулів здобувач отримує 80 балів. </w:t>
      </w:r>
    </w:p>
    <w:p w:rsidR="00E52B1A" w:rsidRDefault="00E52B1A" w:rsidP="00622D37">
      <w:pPr>
        <w:spacing w:after="0" w:line="240" w:lineRule="auto"/>
        <w:rPr>
          <w:rFonts w:ascii="Times New Roman" w:hAnsi="Times New Roman"/>
          <w:color w:val="000000"/>
          <w:lang w:eastAsia="ru-RU"/>
        </w:rPr>
      </w:pPr>
      <w:r>
        <w:rPr>
          <w:rFonts w:ascii="Times New Roman" w:hAnsi="Times New Roman"/>
          <w:color w:val="000000"/>
          <w:lang w:eastAsia="ru-RU"/>
        </w:rPr>
        <w:t>Підсумковий тест – 20 балів.</w:t>
      </w:r>
    </w:p>
    <w:p w:rsidR="00E52B1A" w:rsidRDefault="00E52B1A" w:rsidP="00622D37">
      <w:pPr>
        <w:spacing w:after="0" w:line="240" w:lineRule="auto"/>
        <w:rPr>
          <w:rFonts w:ascii="Times New Roman" w:hAnsi="Times New Roman"/>
          <w:color w:val="000000"/>
          <w:lang w:eastAsia="ru-RU"/>
        </w:rPr>
      </w:pPr>
      <w:r>
        <w:rPr>
          <w:rFonts w:ascii="Times New Roman" w:hAnsi="Times New Roman"/>
          <w:color w:val="000000"/>
          <w:lang w:eastAsia="ru-RU"/>
        </w:rPr>
        <w:t>Загалом – це 100 балів.</w:t>
      </w:r>
    </w:p>
    <w:p w:rsidR="00E52B1A" w:rsidRDefault="00E52B1A" w:rsidP="00622D37">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Контроль знань і умінь здобувачів (поточний і підсумковий) з дисципліни «Практичний курс німецької мови» здійснюється згідно з кредитно-трансферною системою організації освітнього процесу. Рейтинг здобувача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E52B1A" w:rsidRDefault="00E52B1A" w:rsidP="00622D37">
      <w:pPr>
        <w:rPr>
          <w:rFonts w:ascii="Times New Roman" w:hAnsi="Times New Roman"/>
          <w:color w:val="000000"/>
        </w:rPr>
      </w:pPr>
      <w:r>
        <w:rPr>
          <w:rFonts w:ascii="Times New Roman" w:hAnsi="Times New Roman"/>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495"/>
        <w:gridCol w:w="7075"/>
      </w:tblGrid>
      <w:tr w:rsidR="00E52B1A" w:rsidRPr="006E29C3" w:rsidTr="00622D37">
        <w:tc>
          <w:tcPr>
            <w:tcW w:w="2495" w:type="dxa"/>
            <w:gridSpan w:val="2"/>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Відмінно (90-100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jc w:val="both"/>
              <w:rPr>
                <w:rFonts w:ascii="Times New Roman" w:hAnsi="Times New Roman"/>
                <w:color w:val="000000"/>
                <w:spacing w:val="-1"/>
                <w:position w:val="-1"/>
                <w:lang w:val="ru-RU"/>
              </w:rPr>
            </w:pPr>
            <w:r w:rsidRPr="006E29C3">
              <w:rPr>
                <w:rFonts w:ascii="Times New Roman" w:hAnsi="Times New Roman"/>
                <w:lang w:val="ru-RU"/>
              </w:rPr>
              <w:t>Здобувач у повному обсязі володіє поняттєво-термінологічним апаратом, має ґрунтовні знання теоретичного матеріалу в заданому обсязі; легко читає складні за структурою і мовними засобами аутентичні тексти; не має труднощів щодо усного спілкування на всіх рівнях мови; розуміє усне мовлення у прямому спілкуванні, навіть коли темп швидкий;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E52B1A" w:rsidRPr="006E29C3" w:rsidTr="00622D37">
        <w:tc>
          <w:tcPr>
            <w:tcW w:w="2495" w:type="dxa"/>
            <w:gridSpan w:val="2"/>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Добре (74-89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6E29C3">
              <w:rPr>
                <w:rFonts w:ascii="Times New Roman" w:hAnsi="Times New Roman"/>
                <w:lang w:val="ru-RU"/>
              </w:rPr>
              <w:t>Здобувач володіє поняттєво-термінологічним апаратом, має відносно ґрунтовні знання теоретичного матеріалу в заданому обсязі; легко читає складні за структурою і мовними засобами аутентичні тексти; не має труднощів щодо усного спілкування на всіх рівнях мови; розуміє усне мовлення у прямому спілкуванні, навіть коли темп швидкий; серйозно та вдумливо опрацьовує матеріал основної та додаткової літератури; виявляє креативність у розумінні використанні набутих знань та умінь.</w:t>
            </w:r>
          </w:p>
        </w:tc>
      </w:tr>
      <w:tr w:rsidR="00E52B1A" w:rsidRPr="006E29C3" w:rsidTr="00622D37">
        <w:tc>
          <w:tcPr>
            <w:tcW w:w="2495" w:type="dxa"/>
            <w:gridSpan w:val="2"/>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Задовільно (60-73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6E29C3">
              <w:rPr>
                <w:rFonts w:ascii="Times New Roman" w:hAnsi="Times New Roman"/>
                <w:lang w:val="ru-RU"/>
              </w:rPr>
              <w:t>Здобувач володіє основним поняттєво-термінологічним апаратом, має певні знання теоретичного матеріалу в заданому обсязі; легко читає прості за структурою і мовними засобами аутентичні тексти; має труднощі щодо усного спілкування на деяких рівнях мови; розуміє основну інформацію усного мовлення у прямому спілкуванні в повільному темпі; фрагментарно опрацьовує матеріал основної та додаткової літератури; виявляє почасти креативність у розумінні використанні набутих знань та умінь.</w:t>
            </w:r>
          </w:p>
        </w:tc>
      </w:tr>
      <w:tr w:rsidR="00E52B1A" w:rsidRPr="006E29C3" w:rsidTr="00622D37">
        <w:trPr>
          <w:gridBefore w:val="1"/>
        </w:trPr>
        <w:tc>
          <w:tcPr>
            <w:tcW w:w="2495" w:type="dxa"/>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Незадовільно (35-59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6E29C3">
              <w:rPr>
                <w:rFonts w:ascii="Times New Roman" w:hAnsi="Times New Roman"/>
                <w:lang w:val="ru-RU"/>
              </w:rPr>
              <w:t>Здобувач не володіє основним поняттєво-термінологічним апаратом, не має знань теоретичного матеріалу в заданому обсязі; не читає навіть прості за структурою і мовними засобами адаптовані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E52B1A" w:rsidRDefault="00E52B1A" w:rsidP="00622D37">
      <w:pPr>
        <w:rPr>
          <w:rFonts w:ascii="Times New Roman" w:hAnsi="Times New Roman"/>
          <w:color w:val="000000"/>
          <w:spacing w:val="-1"/>
          <w:position w:val="-1"/>
        </w:rPr>
      </w:pPr>
    </w:p>
    <w:p w:rsidR="00E52B1A" w:rsidRDefault="00E52B1A" w:rsidP="00622D37">
      <w:pPr>
        <w:rPr>
          <w:rFonts w:ascii="Times New Roman" w:hAnsi="Times New Roman"/>
        </w:rPr>
      </w:pPr>
      <w:r>
        <w:rPr>
          <w:rFonts w:ascii="Times New Roman" w:hAnsi="Times New Roman"/>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E52B1A" w:rsidRPr="006E29C3" w:rsidTr="00622D37">
        <w:tc>
          <w:tcPr>
            <w:tcW w:w="2495" w:type="dxa"/>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Відмінно (90-100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jc w:val="both"/>
              <w:rPr>
                <w:rFonts w:ascii="Times New Roman" w:hAnsi="Times New Roman"/>
                <w:lang w:val="ru-RU"/>
              </w:rPr>
            </w:pPr>
            <w:r w:rsidRPr="006E29C3">
              <w:rPr>
                <w:rFonts w:ascii="Times New Roman" w:hAnsi="Times New Roman"/>
                <w:lang w:val="ru-RU"/>
              </w:rPr>
              <w:t>Здобувач своєчасно й грамотно виконує всі письмові завдання; оформлює їх акуратно. При написанні доповіді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E52B1A" w:rsidRPr="006E29C3" w:rsidTr="00622D37">
        <w:tc>
          <w:tcPr>
            <w:tcW w:w="2495" w:type="dxa"/>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Добре (74-89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6E29C3">
              <w:rPr>
                <w:rFonts w:ascii="Times New Roman" w:hAnsi="Times New Roman"/>
                <w:lang w:val="ru-RU"/>
              </w:rPr>
              <w:t>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При написанні доповіді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E52B1A" w:rsidRPr="006E29C3" w:rsidTr="00622D37">
        <w:tc>
          <w:tcPr>
            <w:tcW w:w="2495" w:type="dxa"/>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Задовільно (60-73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spacing w:line="240" w:lineRule="auto"/>
              <w:jc w:val="both"/>
              <w:rPr>
                <w:rFonts w:ascii="Times New Roman" w:hAnsi="Times New Roman"/>
                <w:lang w:val="ru-RU"/>
              </w:rPr>
            </w:pPr>
            <w:r w:rsidRPr="006E29C3">
              <w:rPr>
                <w:rFonts w:ascii="Times New Roman" w:hAnsi="Times New Roman"/>
                <w:lang w:val="ru-RU"/>
              </w:rPr>
              <w:t>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При написанні доповіді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E52B1A" w:rsidRPr="006E29C3" w:rsidTr="00622D37">
        <w:tc>
          <w:tcPr>
            <w:tcW w:w="2495" w:type="dxa"/>
          </w:tcPr>
          <w:p w:rsidR="00E52B1A" w:rsidRPr="006E29C3" w:rsidRDefault="00E52B1A">
            <w:pPr>
              <w:rPr>
                <w:rFonts w:ascii="Times New Roman" w:hAnsi="Times New Roman"/>
                <w:color w:val="000000"/>
                <w:spacing w:val="-1"/>
                <w:position w:val="-1"/>
                <w:lang w:val="ru-RU"/>
              </w:rPr>
            </w:pPr>
            <w:r w:rsidRPr="006E29C3">
              <w:rPr>
                <w:rFonts w:ascii="Times New Roman" w:hAnsi="Times New Roman"/>
                <w:lang w:val="ru-RU"/>
              </w:rPr>
              <w:t>Незадовільно (35-59 балів)</w:t>
            </w:r>
          </w:p>
          <w:p w:rsidR="00E52B1A" w:rsidRPr="006E29C3" w:rsidRDefault="00E52B1A">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E52B1A" w:rsidRPr="006E29C3" w:rsidRDefault="00E52B1A">
            <w:pPr>
              <w:jc w:val="both"/>
              <w:rPr>
                <w:rFonts w:ascii="Times New Roman" w:hAnsi="Times New Roman"/>
                <w:lang w:val="ru-RU"/>
              </w:rPr>
            </w:pPr>
            <w:r w:rsidRPr="006E29C3">
              <w:rPr>
                <w:rFonts w:ascii="Times New Roman" w:hAnsi="Times New Roman"/>
                <w:lang w:val="ru-RU"/>
              </w:rPr>
              <w:t>Здобувач не виконує письмові завдання, або виконує їх неякісно із суттєвим запізненням, або «запозичує» в інших здобувачів; оформлює, як правило, неакуратно. При написанні доповіді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E52B1A" w:rsidRDefault="00E52B1A" w:rsidP="00622D37">
      <w:pPr>
        <w:spacing w:after="160" w:line="240" w:lineRule="auto"/>
        <w:jc w:val="both"/>
        <w:rPr>
          <w:rFonts w:ascii="Times New Roman" w:hAnsi="Times New Roman"/>
          <w:color w:val="000000"/>
          <w:lang w:eastAsia="ru-RU"/>
        </w:rPr>
      </w:pPr>
    </w:p>
    <w:p w:rsidR="00E52B1A" w:rsidRDefault="00E52B1A" w:rsidP="00622D37">
      <w:pPr>
        <w:spacing w:after="160" w:line="240" w:lineRule="auto"/>
        <w:jc w:val="center"/>
        <w:rPr>
          <w:rFonts w:ascii="Times New Roman" w:hAnsi="Times New Roman"/>
          <w:b/>
          <w:color w:val="000000"/>
          <w:lang w:eastAsia="ru-RU"/>
        </w:rPr>
      </w:pPr>
    </w:p>
    <w:p w:rsidR="00E52B1A" w:rsidRDefault="00E52B1A" w:rsidP="004A71BD">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E52B1A" w:rsidRDefault="00E52B1A" w:rsidP="004A71BD">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ЩОДО НАПИСАННЯ РЕФЕРАТУ</w:t>
      </w:r>
    </w:p>
    <w:p w:rsidR="00E52B1A" w:rsidRDefault="00E52B1A" w:rsidP="004A71BD">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E52B1A" w:rsidRDefault="00E52B1A" w:rsidP="00526A45">
            <w:pPr>
              <w:pStyle w:val="1"/>
              <w:jc w:val="center"/>
              <w:rPr>
                <w:rFonts w:ascii="Times New Roman" w:hAnsi="Times New Roman" w:cs="Times New Roman"/>
                <w:color w:val="000000"/>
                <w:sz w:val="22"/>
                <w:szCs w:val="22"/>
              </w:rPr>
            </w:pPr>
          </w:p>
        </w:tc>
        <w:tc>
          <w:tcPr>
            <w:tcW w:w="3021"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Merge w:val="restart"/>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E52B1A" w:rsidRPr="006E29C3" w:rsidTr="00526A45">
        <w:tc>
          <w:tcPr>
            <w:tcW w:w="2263" w:type="dxa"/>
            <w:gridSpan w:val="2"/>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E52B1A" w:rsidRDefault="00E52B1A" w:rsidP="00526A45">
            <w:pPr>
              <w:pStyle w:val="1"/>
              <w:widowControl w:val="0"/>
              <w:spacing w:line="276" w:lineRule="auto"/>
              <w:rPr>
                <w:rFonts w:ascii="Times New Roman" w:hAnsi="Times New Roman" w:cs="Times New Roman"/>
                <w:color w:val="000000"/>
                <w:sz w:val="22"/>
                <w:szCs w:val="22"/>
              </w:rPr>
            </w:pPr>
          </w:p>
        </w:tc>
        <w:tc>
          <w:tcPr>
            <w:tcW w:w="3021" w:type="dxa"/>
            <w:vAlign w:val="center"/>
          </w:tcPr>
          <w:p w:rsidR="00E52B1A" w:rsidRDefault="00E52B1A" w:rsidP="00526A45">
            <w:pPr>
              <w:pStyle w:val="1"/>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E52B1A" w:rsidRPr="006E29C3" w:rsidTr="00526A45">
        <w:tc>
          <w:tcPr>
            <w:tcW w:w="2249" w:type="dxa"/>
          </w:tcPr>
          <w:p w:rsidR="00E52B1A" w:rsidRDefault="00E52B1A" w:rsidP="00526A4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E52B1A" w:rsidRDefault="00E52B1A" w:rsidP="00526A4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E52B1A" w:rsidRDefault="00E52B1A" w:rsidP="00526A45">
            <w:pPr>
              <w:pStyle w:val="1"/>
              <w:ind w:right="-288"/>
              <w:rPr>
                <w:rFonts w:ascii="Times New Roman" w:hAnsi="Times New Roman" w:cs="Times New Roman"/>
                <w:color w:val="000000"/>
                <w:sz w:val="22"/>
                <w:szCs w:val="22"/>
              </w:rPr>
            </w:pPr>
            <w:r>
              <w:rPr>
                <w:rFonts w:ascii="Times New Roman" w:hAnsi="Times New Roman" w:cs="Times New Roman"/>
                <w:color w:val="000000"/>
                <w:sz w:val="22"/>
                <w:szCs w:val="22"/>
              </w:rPr>
              <w:t>1/0,5</w:t>
            </w:r>
            <w:bookmarkStart w:id="2" w:name="bookmark=id.30j0zll" w:colFirst="0" w:colLast="0"/>
            <w:bookmarkEnd w:id="2"/>
          </w:p>
        </w:tc>
        <w:tc>
          <w:tcPr>
            <w:tcW w:w="7394" w:type="dxa"/>
            <w:gridSpan w:val="4"/>
          </w:tcPr>
          <w:p w:rsidR="00E52B1A" w:rsidRDefault="00E52B1A" w:rsidP="00526A45">
            <w:pPr>
              <w:pStyle w:val="1"/>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 Дотримуються академічної доброчесності.</w:t>
            </w:r>
          </w:p>
        </w:tc>
      </w:tr>
      <w:tr w:rsidR="00E52B1A" w:rsidRPr="006E29C3" w:rsidTr="00526A45">
        <w:tc>
          <w:tcPr>
            <w:tcW w:w="2249" w:type="dxa"/>
          </w:tcPr>
          <w:p w:rsidR="00E52B1A" w:rsidRDefault="00E52B1A" w:rsidP="00526A45">
            <w:pPr>
              <w:pStyle w:val="1"/>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E52B1A" w:rsidRDefault="00E52B1A" w:rsidP="00526A45">
            <w:pPr>
              <w:pStyle w:val="1"/>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E52B1A" w:rsidRDefault="00E52B1A" w:rsidP="00526A45">
            <w:pPr>
              <w:pStyle w:val="1"/>
              <w:rPr>
                <w:rFonts w:ascii="Times New Roman" w:hAnsi="Times New Roman" w:cs="Times New Roman"/>
                <w:color w:val="000000"/>
                <w:sz w:val="22"/>
                <w:szCs w:val="22"/>
              </w:rPr>
            </w:pPr>
            <w:r>
              <w:rPr>
                <w:rFonts w:ascii="Times New Roman" w:hAnsi="Times New Roman" w:cs="Times New Roman"/>
                <w:color w:val="000000"/>
                <w:sz w:val="22"/>
                <w:szCs w:val="22"/>
              </w:rPr>
              <w:t>0,9/0,4</w:t>
            </w:r>
          </w:p>
        </w:tc>
        <w:tc>
          <w:tcPr>
            <w:tcW w:w="7394" w:type="dxa"/>
            <w:gridSpan w:val="4"/>
          </w:tcPr>
          <w:p w:rsidR="00E52B1A" w:rsidRDefault="00E52B1A" w:rsidP="004A71BD">
            <w:pPr>
              <w:pStyle w:val="1"/>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 Дотримуються академічної доброчесності.</w:t>
            </w:r>
          </w:p>
        </w:tc>
      </w:tr>
      <w:tr w:rsidR="00E52B1A" w:rsidRPr="006E29C3" w:rsidTr="00526A45">
        <w:tc>
          <w:tcPr>
            <w:tcW w:w="2249" w:type="dxa"/>
          </w:tcPr>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0,8/0,3</w:t>
            </w:r>
          </w:p>
        </w:tc>
        <w:tc>
          <w:tcPr>
            <w:tcW w:w="7394" w:type="dxa"/>
            <w:gridSpan w:val="4"/>
          </w:tcPr>
          <w:p w:rsidR="00E52B1A" w:rsidRDefault="00E52B1A" w:rsidP="00526A45">
            <w:pPr>
              <w:pStyle w:val="1"/>
              <w:shd w:val="clear" w:color="auto" w:fill="FFFFFF"/>
              <w:spacing w:after="160"/>
              <w:jc w:val="both"/>
              <w:rPr>
                <w:rFonts w:ascii="Times New Roman" w:hAnsi="Times New Roman" w:cs="Times New Roman"/>
                <w:color w:val="000000"/>
                <w:sz w:val="22"/>
                <w:szCs w:val="22"/>
              </w:rPr>
            </w:pPr>
            <w:r>
              <w:rPr>
                <w:rFonts w:ascii="Times New Roman" w:hAnsi="Times New Roman" w:cs="Times New Roman"/>
                <w:color w:val="000000"/>
                <w:sz w:val="22"/>
                <w:szCs w:val="22"/>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 Дотримуються більшою мірою академічної доброчесності.</w:t>
            </w:r>
          </w:p>
        </w:tc>
      </w:tr>
      <w:tr w:rsidR="00E52B1A" w:rsidRPr="006E29C3" w:rsidTr="00526A45">
        <w:tc>
          <w:tcPr>
            <w:tcW w:w="2249" w:type="dxa"/>
          </w:tcPr>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0,7/0,2</w:t>
            </w:r>
          </w:p>
        </w:tc>
        <w:tc>
          <w:tcPr>
            <w:tcW w:w="7394" w:type="dxa"/>
            <w:gridSpan w:val="4"/>
          </w:tcPr>
          <w:p w:rsidR="00E52B1A" w:rsidRDefault="00E52B1A" w:rsidP="004A71BD">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 Дотримуються академічної доброчесності почасти.</w:t>
            </w:r>
          </w:p>
        </w:tc>
      </w:tr>
      <w:tr w:rsidR="00E52B1A" w:rsidRPr="006E29C3" w:rsidTr="00526A45">
        <w:tc>
          <w:tcPr>
            <w:tcW w:w="2249" w:type="dxa"/>
          </w:tcPr>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0,6/0,1</w:t>
            </w:r>
          </w:p>
        </w:tc>
        <w:tc>
          <w:tcPr>
            <w:tcW w:w="7394" w:type="dxa"/>
            <w:gridSpan w:val="4"/>
          </w:tcPr>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 Майже не дотримуються академічної доброчесності.</w:t>
            </w:r>
          </w:p>
        </w:tc>
      </w:tr>
      <w:tr w:rsidR="00E52B1A" w:rsidRPr="006E29C3" w:rsidTr="00526A45">
        <w:tc>
          <w:tcPr>
            <w:tcW w:w="2249" w:type="dxa"/>
          </w:tcPr>
          <w:p w:rsidR="00E52B1A" w:rsidRDefault="00E52B1A" w:rsidP="00526A4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E52B1A" w:rsidRDefault="00E52B1A" w:rsidP="00526A4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E52B1A" w:rsidRDefault="00E52B1A" w:rsidP="00526A45">
            <w:pPr>
              <w:pStyle w:val="1"/>
              <w:spacing w:after="120"/>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E52B1A" w:rsidRDefault="00E52B1A" w:rsidP="007D41A0">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Оформлення реферату не відповідає вимогам, проблема не розкрита, не наведені приклади, багато технічних і стильових помилок. Академічна доброчесність лишається на периферії. </w:t>
            </w:r>
          </w:p>
        </w:tc>
      </w:tr>
      <w:tr w:rsidR="00E52B1A" w:rsidRPr="006E29C3" w:rsidTr="00526A45">
        <w:tc>
          <w:tcPr>
            <w:tcW w:w="2249" w:type="dxa"/>
          </w:tcPr>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E52B1A" w:rsidRDefault="00E52B1A" w:rsidP="00526A45">
            <w:pPr>
              <w:pStyle w:val="1"/>
              <w:spacing w:after="120"/>
              <w:jc w:val="both"/>
              <w:rPr>
                <w:rFonts w:ascii="Times New Roman" w:hAnsi="Times New Roman" w:cs="Times New Roman"/>
                <w:color w:val="000000"/>
                <w:sz w:val="22"/>
                <w:szCs w:val="22"/>
              </w:rPr>
            </w:pPr>
            <w:r>
              <w:rPr>
                <w:rFonts w:ascii="Times New Roman" w:hAnsi="Times New Roman" w:cs="Times New Roman"/>
                <w:color w:val="000000"/>
                <w:sz w:val="22"/>
                <w:szCs w:val="22"/>
              </w:rPr>
              <w:t>0/0</w:t>
            </w:r>
          </w:p>
        </w:tc>
        <w:tc>
          <w:tcPr>
            <w:tcW w:w="7394" w:type="dxa"/>
            <w:gridSpan w:val="4"/>
          </w:tcPr>
          <w:p w:rsidR="00E52B1A" w:rsidRDefault="00E52B1A" w:rsidP="00526A45">
            <w:pPr>
              <w:pStyle w:val="1"/>
              <w:spacing w:after="120"/>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Реферат не поданий на перевірку.</w:t>
            </w:r>
          </w:p>
        </w:tc>
      </w:tr>
    </w:tbl>
    <w:p w:rsidR="00E52B1A" w:rsidRDefault="00E52B1A" w:rsidP="004A71BD">
      <w:pPr>
        <w:pStyle w:val="1"/>
        <w:spacing w:after="160"/>
        <w:rPr>
          <w:rFonts w:ascii="Times New Roman" w:hAnsi="Times New Roman" w:cs="Times New Roman"/>
          <w:color w:val="000000"/>
          <w:sz w:val="22"/>
          <w:szCs w:val="22"/>
        </w:rPr>
      </w:pPr>
    </w:p>
    <w:p w:rsidR="00E52B1A" w:rsidRDefault="00E52B1A" w:rsidP="00622D37">
      <w:pPr>
        <w:spacing w:after="160" w:line="240" w:lineRule="auto"/>
        <w:jc w:val="center"/>
        <w:rPr>
          <w:rFonts w:ascii="Times New Roman" w:hAnsi="Times New Roman"/>
          <w:b/>
          <w:color w:val="000000"/>
          <w:lang w:eastAsia="ru-RU"/>
        </w:rPr>
      </w:pPr>
    </w:p>
    <w:p w:rsidR="00E52B1A" w:rsidRDefault="00E52B1A" w:rsidP="00622D37">
      <w:pPr>
        <w:pStyle w:val="1"/>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ЗДОБУВАЧІВ</w:t>
      </w:r>
    </w:p>
    <w:p w:rsidR="00E52B1A" w:rsidRDefault="00E52B1A" w:rsidP="00622D37">
      <w:pPr>
        <w:pStyle w:val="1"/>
        <w:spacing w:after="160"/>
        <w:jc w:val="center"/>
        <w:rPr>
          <w:rFonts w:ascii="Times New Roman" w:hAnsi="Times New Roman" w:cs="Times New Roman"/>
          <w:b/>
          <w:color w:val="000000"/>
          <w:sz w:val="22"/>
          <w:szCs w:val="22"/>
        </w:rPr>
      </w:pPr>
      <w:r>
        <w:rPr>
          <w:rFonts w:ascii="Times New Roman" w:hAnsi="Times New Roman" w:cs="Times New Roman"/>
          <w:b/>
          <w:color w:val="000000"/>
          <w:sz w:val="22"/>
          <w:szCs w:val="22"/>
        </w:rPr>
        <w:t>ЩОДО ПРЕЗЕНТАЦІЙ</w:t>
      </w:r>
    </w:p>
    <w:p w:rsidR="00E52B1A" w:rsidRDefault="00E52B1A" w:rsidP="00622D37">
      <w:pPr>
        <w:pStyle w:val="1"/>
        <w:spacing w:after="160"/>
        <w:jc w:val="center"/>
        <w:rPr>
          <w:rFonts w:ascii="Times New Roman" w:hAnsi="Times New Roman" w:cs="Times New Roman"/>
          <w:b/>
          <w:sz w:val="22"/>
          <w:szCs w:val="22"/>
        </w:rPr>
      </w:pPr>
      <w:r>
        <w:rPr>
          <w:rFonts w:ascii="Times New Roman" w:hAnsi="Times New Roman" w:cs="Times New Roman"/>
          <w:b/>
          <w:sz w:val="22"/>
          <w:szCs w:val="22"/>
        </w:rPr>
        <w:t>Максимальна кількість балів - 0,5</w:t>
      </w:r>
    </w:p>
    <w:tbl>
      <w:tblPr>
        <w:tblW w:w="964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9"/>
        <w:gridCol w:w="14"/>
        <w:gridCol w:w="1280"/>
        <w:gridCol w:w="3080"/>
        <w:gridCol w:w="3022"/>
      </w:tblGrid>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шкалою ECTS</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Сума балів за 100-бальною шкалою</w:t>
            </w:r>
          </w:p>
        </w:tc>
        <w:tc>
          <w:tcPr>
            <w:tcW w:w="3079" w:type="dxa"/>
            <w:vMerge w:val="restart"/>
            <w:vAlign w:val="center"/>
          </w:tcPr>
          <w:p w:rsidR="00E52B1A" w:rsidRDefault="00E52B1A">
            <w:pPr>
              <w:pStyle w:val="1"/>
              <w:spacing w:line="276" w:lineRule="auto"/>
              <w:jc w:val="center"/>
              <w:rPr>
                <w:rFonts w:ascii="Times New Roman" w:hAnsi="Times New Roman" w:cs="Times New Roman"/>
                <w:color w:val="000000"/>
                <w:sz w:val="22"/>
                <w:szCs w:val="22"/>
              </w:rPr>
            </w:pPr>
          </w:p>
        </w:tc>
        <w:tc>
          <w:tcPr>
            <w:tcW w:w="3021"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Оцінка за національною шкалою</w:t>
            </w: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А</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90-100</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відмінно</w:t>
            </w: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В</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82-89</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Merge w:val="restart"/>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добре</w:t>
            </w: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С</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74-81</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Merge/>
            <w:vAlign w:val="center"/>
          </w:tcPr>
          <w:p w:rsidR="00E52B1A" w:rsidRDefault="00E52B1A">
            <w:pPr>
              <w:spacing w:after="0" w:line="240" w:lineRule="auto"/>
              <w:rPr>
                <w:rFonts w:ascii="Times New Roman" w:hAnsi="Times New Roman"/>
                <w:color w:val="000000"/>
                <w:lang w:eastAsia="ru-RU"/>
              </w:rPr>
            </w:pP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D</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64-73</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Merge w:val="restart"/>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задовільно</w:t>
            </w: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E</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60-63</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Merge/>
            <w:vAlign w:val="center"/>
          </w:tcPr>
          <w:p w:rsidR="00E52B1A" w:rsidRDefault="00E52B1A">
            <w:pPr>
              <w:spacing w:after="0" w:line="240" w:lineRule="auto"/>
              <w:rPr>
                <w:rFonts w:ascii="Times New Roman" w:hAnsi="Times New Roman"/>
                <w:color w:val="000000"/>
                <w:lang w:eastAsia="ru-RU"/>
              </w:rPr>
            </w:pP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FX</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35-59</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можливістю повторного складання</w:t>
            </w:r>
          </w:p>
        </w:tc>
      </w:tr>
      <w:tr w:rsidR="00E52B1A" w:rsidRPr="006E29C3" w:rsidTr="00622D37">
        <w:tc>
          <w:tcPr>
            <w:tcW w:w="2263" w:type="dxa"/>
            <w:gridSpan w:val="2"/>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F</w:t>
            </w:r>
          </w:p>
        </w:tc>
        <w:tc>
          <w:tcPr>
            <w:tcW w:w="1280"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1-34</w:t>
            </w:r>
          </w:p>
        </w:tc>
        <w:tc>
          <w:tcPr>
            <w:tcW w:w="3079" w:type="dxa"/>
            <w:vMerge/>
            <w:vAlign w:val="center"/>
          </w:tcPr>
          <w:p w:rsidR="00E52B1A" w:rsidRDefault="00E52B1A">
            <w:pPr>
              <w:spacing w:after="0" w:line="240" w:lineRule="auto"/>
              <w:rPr>
                <w:rFonts w:ascii="Times New Roman" w:hAnsi="Times New Roman"/>
                <w:color w:val="000000"/>
                <w:lang w:eastAsia="ru-RU"/>
              </w:rPr>
            </w:pPr>
          </w:p>
        </w:tc>
        <w:tc>
          <w:tcPr>
            <w:tcW w:w="3021" w:type="dxa"/>
            <w:vAlign w:val="center"/>
          </w:tcPr>
          <w:p w:rsidR="00E52B1A" w:rsidRDefault="00E52B1A">
            <w:pPr>
              <w:pStyle w:val="1"/>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незадовільно з обов’язковим повторним вивченням дисципліни</w:t>
            </w:r>
          </w:p>
        </w:tc>
      </w:tr>
      <w:tr w:rsidR="00E52B1A" w:rsidRPr="006E29C3" w:rsidTr="00622D37">
        <w:tc>
          <w:tcPr>
            <w:tcW w:w="2249" w:type="dxa"/>
          </w:tcPr>
          <w:p w:rsidR="00E52B1A" w:rsidRDefault="00E52B1A">
            <w:pPr>
              <w:pStyle w:val="1"/>
              <w:spacing w:line="276" w:lineRule="auto"/>
              <w:ind w:right="-288"/>
              <w:rPr>
                <w:rFonts w:ascii="Times New Roman" w:hAnsi="Times New Roman" w:cs="Times New Roman"/>
                <w:color w:val="000000"/>
                <w:sz w:val="22"/>
                <w:szCs w:val="22"/>
              </w:rPr>
            </w:pPr>
            <w:r>
              <w:rPr>
                <w:rFonts w:ascii="Times New Roman" w:hAnsi="Times New Roman" w:cs="Times New Roman"/>
                <w:color w:val="000000"/>
                <w:sz w:val="22"/>
                <w:szCs w:val="22"/>
              </w:rPr>
              <w:t>А (відмінно)</w:t>
            </w:r>
          </w:p>
          <w:p w:rsidR="00E52B1A" w:rsidRDefault="00E52B1A">
            <w:pPr>
              <w:pStyle w:val="1"/>
              <w:spacing w:line="276" w:lineRule="auto"/>
              <w:ind w:right="-288"/>
              <w:rPr>
                <w:rFonts w:ascii="Times New Roman" w:hAnsi="Times New Roman" w:cs="Times New Roman"/>
                <w:color w:val="000000"/>
                <w:sz w:val="22"/>
                <w:szCs w:val="22"/>
              </w:rPr>
            </w:pPr>
            <w:r>
              <w:rPr>
                <w:rFonts w:ascii="Times New Roman" w:hAnsi="Times New Roman" w:cs="Times New Roman"/>
                <w:color w:val="000000"/>
                <w:sz w:val="22"/>
                <w:szCs w:val="22"/>
              </w:rPr>
              <w:t>90-100</w:t>
            </w:r>
          </w:p>
          <w:p w:rsidR="00E52B1A" w:rsidRDefault="00E52B1A">
            <w:pPr>
              <w:pStyle w:val="1"/>
              <w:spacing w:line="276" w:lineRule="auto"/>
              <w:ind w:right="-288"/>
              <w:rPr>
                <w:rFonts w:ascii="Times New Roman" w:hAnsi="Times New Roman" w:cs="Times New Roman"/>
                <w:color w:val="000000"/>
                <w:sz w:val="22"/>
                <w:szCs w:val="22"/>
              </w:rPr>
            </w:pPr>
            <w:r>
              <w:rPr>
                <w:rFonts w:ascii="Times New Roman" w:hAnsi="Times New Roman" w:cs="Times New Roman"/>
                <w:color w:val="000000"/>
                <w:sz w:val="22"/>
                <w:szCs w:val="22"/>
              </w:rPr>
              <w:t>0,5</w:t>
            </w:r>
          </w:p>
        </w:tc>
        <w:tc>
          <w:tcPr>
            <w:tcW w:w="7394" w:type="dxa"/>
            <w:gridSpan w:val="4"/>
          </w:tcPr>
          <w:p w:rsidR="00E52B1A" w:rsidRDefault="00E52B1A">
            <w:pPr>
              <w:pStyle w:val="1"/>
              <w:spacing w:after="160" w:line="276" w:lineRule="auto"/>
              <w:jc w:val="both"/>
              <w:rPr>
                <w:rFonts w:ascii="Times New Roman" w:hAnsi="Times New Roman" w:cs="Times New Roman"/>
                <w:color w:val="333333"/>
                <w:sz w:val="22"/>
                <w:szCs w:val="22"/>
              </w:rPr>
            </w:pPr>
            <w:r>
              <w:rPr>
                <w:rFonts w:ascii="Times New Roman" w:hAnsi="Times New Roman" w:cs="Times New Roman"/>
                <w:color w:val="000000"/>
                <w:sz w:val="22"/>
                <w:szCs w:val="22"/>
                <w:highlight w:val="white"/>
              </w:rPr>
              <w:t>Розміщений матеріал відповідає тематиці проекту. Містить основну інформацію. Інформація чітко й логічно структурована. Використано  графіки, таблиці, рисунки. Є посилання на бібліографію. Оформлення посилань на інформаційні джерела правильні та вичерпні. Зовнішній вигляд роботи акуратний та естетичний, текст добре читається, супроводжується наочністю. Дизайн відповідає змісту роботи. Простежується єдність стилю в оформленні різних частин проєкту, гармонійне поєднання дизайнерських знахідок з авторською ідеєю/концепцією. Вміння і навички використання комп’ютерних технологій. Доречне використання спецефектів (анімація, звук, графіка). Робота є прикладом високого рівня володіння комп’ютерними технологіями.</w:t>
            </w:r>
          </w:p>
        </w:tc>
      </w:tr>
      <w:tr w:rsidR="00E52B1A" w:rsidRPr="006E29C3" w:rsidTr="00622D37">
        <w:tc>
          <w:tcPr>
            <w:tcW w:w="2249" w:type="dxa"/>
          </w:tcPr>
          <w:p w:rsidR="00E52B1A" w:rsidRDefault="00E52B1A">
            <w:pPr>
              <w:pStyle w:val="1"/>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В  (добре)</w:t>
            </w:r>
          </w:p>
          <w:p w:rsidR="00E52B1A" w:rsidRDefault="00E52B1A">
            <w:pPr>
              <w:pStyle w:val="1"/>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82-89</w:t>
            </w:r>
          </w:p>
          <w:p w:rsidR="00E52B1A" w:rsidRDefault="00E52B1A">
            <w:pPr>
              <w:pStyle w:val="1"/>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0,4</w:t>
            </w:r>
          </w:p>
        </w:tc>
        <w:tc>
          <w:tcPr>
            <w:tcW w:w="7394" w:type="dxa"/>
            <w:gridSpan w:val="4"/>
          </w:tcPr>
          <w:p w:rsidR="00E52B1A" w:rsidRDefault="00E52B1A">
            <w:pPr>
              <w:pStyle w:val="1"/>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Розміщений матеріал загалом відповідає тематиці проєкту і є досить інформативним. Простежується певна структура в розміщенні головної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проєкту. Робота дає висновок про достатній рівень умінь і навичок використання комп’ютерних технологій здобувачами.</w:t>
            </w:r>
          </w:p>
        </w:tc>
      </w:tr>
      <w:tr w:rsidR="00E52B1A" w:rsidRPr="006E29C3" w:rsidTr="00622D37">
        <w:tc>
          <w:tcPr>
            <w:tcW w:w="2249" w:type="dxa"/>
          </w:tcPr>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С (добре)</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74-81</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0,3</w:t>
            </w:r>
          </w:p>
        </w:tc>
        <w:tc>
          <w:tcPr>
            <w:tcW w:w="7394" w:type="dxa"/>
            <w:gridSpan w:val="4"/>
          </w:tcPr>
          <w:p w:rsidR="00E52B1A" w:rsidRDefault="00E52B1A">
            <w:pPr>
              <w:pStyle w:val="1"/>
              <w:shd w:val="clear" w:color="auto" w:fill="FFFFFF"/>
              <w:spacing w:after="16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Дизайн не суперечить загальному змісту проєкту. Робота дає висновок про середній рівень умінь і навичок використання комп’ютерних технологій здобувачами.</w:t>
            </w:r>
          </w:p>
        </w:tc>
      </w:tr>
      <w:tr w:rsidR="00E52B1A" w:rsidRPr="006E29C3" w:rsidTr="00622D37">
        <w:tc>
          <w:tcPr>
            <w:tcW w:w="2249" w:type="dxa"/>
          </w:tcPr>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 (задовільно)</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64-73</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0,2</w:t>
            </w:r>
          </w:p>
          <w:p w:rsidR="00E52B1A" w:rsidRDefault="00E52B1A">
            <w:pPr>
              <w:pStyle w:val="1"/>
              <w:spacing w:after="120" w:line="276" w:lineRule="auto"/>
              <w:jc w:val="both"/>
              <w:rPr>
                <w:rFonts w:ascii="Times New Roman" w:hAnsi="Times New Roman" w:cs="Times New Roman"/>
                <w:color w:val="000000"/>
                <w:sz w:val="22"/>
                <w:szCs w:val="22"/>
              </w:rPr>
            </w:pPr>
          </w:p>
        </w:tc>
        <w:tc>
          <w:tcPr>
            <w:tcW w:w="7394" w:type="dxa"/>
            <w:gridSpan w:val="4"/>
          </w:tcPr>
          <w:p w:rsidR="00E52B1A" w:rsidRDefault="00E52B1A">
            <w:pPr>
              <w:pStyle w:val="1"/>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Структура подання інформації розмита. Графіки,  таблиці, рисунки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E52B1A" w:rsidRPr="006E29C3" w:rsidTr="00622D37">
        <w:tc>
          <w:tcPr>
            <w:tcW w:w="2249" w:type="dxa"/>
          </w:tcPr>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Е (задовільно)</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60-63</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0,1</w:t>
            </w:r>
          </w:p>
          <w:p w:rsidR="00E52B1A" w:rsidRDefault="00E52B1A">
            <w:pPr>
              <w:pStyle w:val="1"/>
              <w:spacing w:after="120" w:line="276" w:lineRule="auto"/>
              <w:jc w:val="both"/>
              <w:rPr>
                <w:rFonts w:ascii="Times New Roman" w:hAnsi="Times New Roman" w:cs="Times New Roman"/>
                <w:color w:val="000000"/>
                <w:sz w:val="22"/>
                <w:szCs w:val="22"/>
              </w:rPr>
            </w:pPr>
          </w:p>
        </w:tc>
        <w:tc>
          <w:tcPr>
            <w:tcW w:w="7394" w:type="dxa"/>
            <w:gridSpan w:val="4"/>
          </w:tcPr>
          <w:p w:rsidR="00E52B1A" w:rsidRDefault="00E52B1A">
            <w:pPr>
              <w:pStyle w:val="1"/>
              <w:spacing w:line="276" w:lineRule="auto"/>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E52B1A" w:rsidRPr="006E29C3" w:rsidTr="00622D37">
        <w:tc>
          <w:tcPr>
            <w:tcW w:w="2249" w:type="dxa"/>
          </w:tcPr>
          <w:p w:rsidR="00E52B1A" w:rsidRDefault="00E52B1A">
            <w:pPr>
              <w:pStyle w:val="1"/>
              <w:spacing w:after="120"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FХ (незадовільно) з можливістю повторного складання</w:t>
            </w:r>
          </w:p>
          <w:p w:rsidR="00E52B1A" w:rsidRDefault="00E52B1A">
            <w:pPr>
              <w:pStyle w:val="1"/>
              <w:spacing w:after="120"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35-59</w:t>
            </w:r>
          </w:p>
          <w:p w:rsidR="00E52B1A" w:rsidRDefault="00E52B1A">
            <w:pPr>
              <w:pStyle w:val="1"/>
              <w:spacing w:after="120"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відповідає вимогам щодо змісту, оформлення, дизайну, естетичного вигляду.</w:t>
            </w:r>
          </w:p>
        </w:tc>
      </w:tr>
      <w:tr w:rsidR="00E52B1A" w:rsidRPr="006E29C3" w:rsidTr="00622D37">
        <w:tc>
          <w:tcPr>
            <w:tcW w:w="2249" w:type="dxa"/>
          </w:tcPr>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F (незадовільно) з обов’язковим повторним вивченням дисципліни</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1-34</w:t>
            </w:r>
          </w:p>
          <w:p w:rsidR="00E52B1A" w:rsidRDefault="00E52B1A">
            <w:pPr>
              <w:pStyle w:val="1"/>
              <w:spacing w:after="120"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0</w:t>
            </w:r>
          </w:p>
        </w:tc>
        <w:tc>
          <w:tcPr>
            <w:tcW w:w="7394" w:type="dxa"/>
            <w:gridSpan w:val="4"/>
          </w:tcPr>
          <w:p w:rsidR="00E52B1A" w:rsidRDefault="00E52B1A">
            <w:pPr>
              <w:pStyle w:val="1"/>
              <w:spacing w:after="120" w:line="276" w:lineRule="auto"/>
              <w:ind w:left="283"/>
              <w:jc w:val="both"/>
              <w:rPr>
                <w:rFonts w:ascii="Times New Roman" w:hAnsi="Times New Roman" w:cs="Times New Roman"/>
                <w:color w:val="000000"/>
                <w:sz w:val="22"/>
                <w:szCs w:val="22"/>
              </w:rPr>
            </w:pPr>
            <w:r>
              <w:rPr>
                <w:rFonts w:ascii="Times New Roman" w:hAnsi="Times New Roman" w:cs="Times New Roman"/>
                <w:color w:val="000000"/>
                <w:sz w:val="22"/>
                <w:szCs w:val="22"/>
              </w:rPr>
              <w:t>Презентація не підготовлена взагалі.</w:t>
            </w:r>
          </w:p>
        </w:tc>
      </w:tr>
    </w:tbl>
    <w:p w:rsidR="00E52B1A" w:rsidRDefault="00E52B1A" w:rsidP="00622D37">
      <w:pPr>
        <w:spacing w:after="160" w:line="240" w:lineRule="auto"/>
        <w:jc w:val="center"/>
        <w:rPr>
          <w:rFonts w:ascii="Times New Roman" w:hAnsi="Times New Roman"/>
          <w:b/>
          <w:color w:val="000000"/>
          <w:lang w:eastAsia="ru-RU"/>
        </w:rPr>
      </w:pPr>
    </w:p>
    <w:p w:rsidR="00E52B1A" w:rsidRDefault="00E52B1A" w:rsidP="00622D37">
      <w:pPr>
        <w:spacing w:after="160" w:line="240" w:lineRule="auto"/>
        <w:jc w:val="center"/>
        <w:rPr>
          <w:rFonts w:ascii="Times New Roman" w:hAnsi="Times New Roman"/>
          <w:b/>
          <w:color w:val="000000"/>
          <w:lang w:eastAsia="ru-RU"/>
        </w:rPr>
      </w:pPr>
    </w:p>
    <w:p w:rsidR="00E52B1A" w:rsidRDefault="00E52B1A" w:rsidP="00622D37">
      <w:pPr>
        <w:spacing w:after="160" w:line="240" w:lineRule="auto"/>
        <w:jc w:val="center"/>
        <w:rPr>
          <w:rFonts w:ascii="Times New Roman" w:hAnsi="Times New Roman"/>
          <w:b/>
          <w:color w:val="000000"/>
          <w:lang w:eastAsia="ru-RU"/>
        </w:rPr>
      </w:pPr>
    </w:p>
    <w:p w:rsidR="00E52B1A" w:rsidRDefault="00E52B1A" w:rsidP="00622D37">
      <w:pPr>
        <w:spacing w:after="160" w:line="240" w:lineRule="auto"/>
        <w:jc w:val="center"/>
        <w:rPr>
          <w:rFonts w:ascii="Times New Roman" w:hAnsi="Times New Roman"/>
          <w:color w:val="000000"/>
          <w:lang w:eastAsia="ru-RU"/>
        </w:rPr>
      </w:pPr>
      <w:r>
        <w:rPr>
          <w:rFonts w:ascii="Times New Roman" w:hAnsi="Times New Roman"/>
          <w:b/>
          <w:color w:val="000000"/>
          <w:lang w:eastAsia="ru-RU"/>
        </w:rPr>
        <w:t>КРИТЕРІЇ ОЦІНЮВАННЯ ЗНАНЬ І ВМІНЬ ЗДОБУВАЧІВ</w:t>
      </w:r>
    </w:p>
    <w:p w:rsidR="00E52B1A" w:rsidRDefault="00E52B1A" w:rsidP="00622D37">
      <w:pPr>
        <w:spacing w:after="160" w:line="240" w:lineRule="auto"/>
        <w:jc w:val="center"/>
        <w:rPr>
          <w:rFonts w:ascii="Times New Roman" w:hAnsi="Times New Roman"/>
          <w:color w:val="000000"/>
          <w:lang w:eastAsia="ru-RU"/>
        </w:rPr>
      </w:pPr>
      <w:r>
        <w:rPr>
          <w:rFonts w:ascii="Times New Roman" w:hAnsi="Times New Roman"/>
          <w:b/>
          <w:color w:val="000000"/>
          <w:lang w:eastAsia="ru-RU"/>
        </w:rPr>
        <w:t>(ПІДСУМКОВИЙ ТЕСТ)</w:t>
      </w:r>
    </w:p>
    <w:p w:rsidR="00E52B1A" w:rsidRDefault="00E52B1A" w:rsidP="00622D37">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 xml:space="preserve">Як підсумковий контроль здобувачам пропонується один тест (на вибір однієї відповіді). Тест складається з 30 запитань. </w:t>
      </w:r>
    </w:p>
    <w:p w:rsidR="00E52B1A" w:rsidRDefault="00E52B1A" w:rsidP="00622D37">
      <w:pPr>
        <w:spacing w:after="0" w:line="240" w:lineRule="auto"/>
        <w:rPr>
          <w:rFonts w:ascii="Times New Roman" w:hAnsi="Times New Roman"/>
          <w:color w:val="000000"/>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785"/>
      </w:tblGrid>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неправильних відповідей</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Кількість балів</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20</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 xml:space="preserve">5 </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9</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7</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6</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11</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5</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13</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14</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15</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w:t>
            </w:r>
          </w:p>
        </w:tc>
      </w:tr>
      <w:tr w:rsidR="00E52B1A" w:rsidRPr="006E29C3" w:rsidTr="00622D37">
        <w:tc>
          <w:tcPr>
            <w:tcW w:w="4785"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16</w:t>
            </w:r>
          </w:p>
        </w:tc>
        <w:tc>
          <w:tcPr>
            <w:tcW w:w="4786" w:type="dxa"/>
          </w:tcPr>
          <w:p w:rsidR="00E52B1A" w:rsidRDefault="00E52B1A">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0</w:t>
            </w:r>
          </w:p>
        </w:tc>
      </w:tr>
    </w:tbl>
    <w:p w:rsidR="00E52B1A" w:rsidRDefault="00E52B1A" w:rsidP="00622D37">
      <w:pPr>
        <w:spacing w:after="0" w:line="240" w:lineRule="auto"/>
        <w:rPr>
          <w:rFonts w:ascii="Times New Roman" w:hAnsi="Times New Roman"/>
          <w:color w:val="000000"/>
          <w:sz w:val="28"/>
          <w:szCs w:val="28"/>
          <w:lang w:eastAsia="ru-RU"/>
        </w:rPr>
      </w:pPr>
    </w:p>
    <w:p w:rsidR="00E52B1A" w:rsidRDefault="00E52B1A" w:rsidP="00622D37">
      <w:pPr>
        <w:spacing w:after="0" w:line="240" w:lineRule="auto"/>
        <w:rPr>
          <w:rFonts w:ascii="Times New Roman" w:hAnsi="Times New Roman"/>
          <w:color w:val="000000"/>
          <w:sz w:val="28"/>
          <w:szCs w:val="28"/>
          <w:lang w:eastAsia="ru-RU"/>
        </w:rPr>
      </w:pPr>
    </w:p>
    <w:p w:rsidR="00E52B1A" w:rsidRDefault="00E52B1A" w:rsidP="00622D37">
      <w:pPr>
        <w:spacing w:after="0" w:line="240" w:lineRule="auto"/>
        <w:rPr>
          <w:rFonts w:ascii="Times New Roman" w:hAnsi="Times New Roman"/>
          <w:color w:val="000000"/>
          <w:sz w:val="28"/>
          <w:szCs w:val="28"/>
          <w:lang w:val="de-DE" w:eastAsia="ru-RU"/>
        </w:rPr>
      </w:pPr>
    </w:p>
    <w:p w:rsidR="00E52B1A" w:rsidRDefault="00E52B1A" w:rsidP="00622D37">
      <w:pPr>
        <w:spacing w:after="0" w:line="240" w:lineRule="auto"/>
        <w:rPr>
          <w:rFonts w:ascii="Times New Roman" w:hAnsi="Times New Roman"/>
          <w:color w:val="000000"/>
          <w:sz w:val="28"/>
          <w:szCs w:val="28"/>
          <w:lang w:eastAsia="ru-RU"/>
        </w:rPr>
      </w:pPr>
      <w:r>
        <w:rPr>
          <w:rFonts w:ascii="Times New Roman" w:hAnsi="Times New Roman"/>
          <w:b/>
          <w:color w:val="000000"/>
          <w:sz w:val="28"/>
          <w:szCs w:val="28"/>
          <w:lang w:eastAsia="ru-RU"/>
        </w:rPr>
        <w:t>10. Список рекомендованих джерел (наскрізна нумерація)</w:t>
      </w:r>
    </w:p>
    <w:p w:rsidR="00E52B1A" w:rsidRDefault="00E52B1A" w:rsidP="00622D37">
      <w:pPr>
        <w:widowControl w:val="0"/>
        <w:shd w:val="clear" w:color="auto" w:fill="FFFFFF"/>
        <w:tabs>
          <w:tab w:val="left" w:pos="302"/>
          <w:tab w:val="left" w:pos="360"/>
        </w:tabs>
        <w:autoSpaceDE w:val="0"/>
        <w:autoSpaceDN w:val="0"/>
        <w:adjustRightInd w:val="0"/>
        <w:spacing w:before="5" w:after="120" w:line="360" w:lineRule="auto"/>
        <w:ind w:left="283"/>
        <w:jc w:val="both"/>
        <w:rPr>
          <w:rFonts w:ascii="Times New Roman" w:hAnsi="Times New Roman"/>
          <w:b/>
          <w:bCs/>
          <w:color w:val="000000"/>
          <w:spacing w:val="-1"/>
          <w:position w:val="-1"/>
          <w:sz w:val="28"/>
          <w:szCs w:val="24"/>
          <w:u w:val="single"/>
          <w:lang w:eastAsia="ru-RU"/>
        </w:rPr>
      </w:pPr>
      <w:r>
        <w:rPr>
          <w:rFonts w:ascii="Times New Roman" w:hAnsi="Times New Roman"/>
          <w:b/>
          <w:bCs/>
          <w:color w:val="000000"/>
          <w:spacing w:val="-1"/>
          <w:position w:val="-1"/>
          <w:sz w:val="28"/>
          <w:szCs w:val="24"/>
          <w:u w:val="single"/>
          <w:lang w:eastAsia="ru-RU"/>
        </w:rPr>
        <w:t>Базова література:</w:t>
      </w:r>
    </w:p>
    <w:p w:rsidR="00E52B1A" w:rsidRDefault="00E52B1A" w:rsidP="003F5880">
      <w:pPr>
        <w:pStyle w:val="ListParagraph"/>
        <w:numPr>
          <w:ilvl w:val="0"/>
          <w:numId w:val="3"/>
        </w:numPr>
        <w:spacing w:line="240" w:lineRule="auto"/>
        <w:rPr>
          <w:rFonts w:ascii="Times New Roman" w:hAnsi="Times New Roman"/>
          <w:sz w:val="28"/>
          <w:szCs w:val="28"/>
        </w:rPr>
      </w:pPr>
      <w:r w:rsidRPr="00400CF2">
        <w:rPr>
          <w:rFonts w:ascii="Times New Roman" w:hAnsi="Times New Roman"/>
          <w:sz w:val="28"/>
          <w:szCs w:val="28"/>
        </w:rPr>
        <w:t xml:space="preserve">Бориско Н. Ф. 2004. Україна: читаємо, говоримо, дискутуємо. </w:t>
      </w:r>
      <w:r w:rsidRPr="00400CF2">
        <w:rPr>
          <w:rFonts w:ascii="Times New Roman" w:hAnsi="Times New Roman"/>
          <w:sz w:val="28"/>
          <w:szCs w:val="28"/>
          <w:lang w:val="de-DE"/>
        </w:rPr>
        <w:t>Ukraine</w:t>
      </w:r>
      <w:r w:rsidRPr="00400CF2">
        <w:rPr>
          <w:rFonts w:ascii="Times New Roman" w:hAnsi="Times New Roman"/>
          <w:sz w:val="28"/>
          <w:szCs w:val="28"/>
        </w:rPr>
        <w:t xml:space="preserve">: </w:t>
      </w:r>
      <w:r w:rsidRPr="00400CF2">
        <w:rPr>
          <w:rFonts w:ascii="Times New Roman" w:hAnsi="Times New Roman"/>
          <w:sz w:val="28"/>
          <w:szCs w:val="28"/>
          <w:lang w:val="de-DE"/>
        </w:rPr>
        <w:t>Wir</w:t>
      </w:r>
      <w:r w:rsidRPr="00400CF2">
        <w:rPr>
          <w:rFonts w:ascii="Times New Roman" w:hAnsi="Times New Roman"/>
          <w:sz w:val="28"/>
          <w:szCs w:val="28"/>
        </w:rPr>
        <w:t xml:space="preserve"> </w:t>
      </w:r>
      <w:r w:rsidRPr="00400CF2">
        <w:rPr>
          <w:rFonts w:ascii="Times New Roman" w:hAnsi="Times New Roman"/>
          <w:sz w:val="28"/>
          <w:szCs w:val="28"/>
          <w:lang w:val="de-DE"/>
        </w:rPr>
        <w:t>lesen</w:t>
      </w:r>
      <w:r w:rsidRPr="00400CF2">
        <w:rPr>
          <w:rFonts w:ascii="Times New Roman" w:hAnsi="Times New Roman"/>
          <w:sz w:val="28"/>
          <w:szCs w:val="28"/>
        </w:rPr>
        <w:t xml:space="preserve">, </w:t>
      </w:r>
      <w:r w:rsidRPr="00400CF2">
        <w:rPr>
          <w:rFonts w:ascii="Times New Roman" w:hAnsi="Times New Roman"/>
          <w:sz w:val="28"/>
          <w:szCs w:val="28"/>
          <w:lang w:val="de-DE"/>
        </w:rPr>
        <w:t>sprechen</w:t>
      </w:r>
      <w:r w:rsidRPr="00400CF2">
        <w:rPr>
          <w:rFonts w:ascii="Times New Roman" w:hAnsi="Times New Roman"/>
          <w:sz w:val="28"/>
          <w:szCs w:val="28"/>
        </w:rPr>
        <w:t xml:space="preserve"> </w:t>
      </w:r>
      <w:r w:rsidRPr="00400CF2">
        <w:rPr>
          <w:rFonts w:ascii="Times New Roman" w:hAnsi="Times New Roman"/>
          <w:sz w:val="28"/>
          <w:szCs w:val="28"/>
          <w:lang w:val="de-DE"/>
        </w:rPr>
        <w:t>und</w:t>
      </w:r>
      <w:r w:rsidRPr="00400CF2">
        <w:rPr>
          <w:rFonts w:ascii="Times New Roman" w:hAnsi="Times New Roman"/>
          <w:sz w:val="28"/>
          <w:szCs w:val="28"/>
        </w:rPr>
        <w:t xml:space="preserve"> </w:t>
      </w:r>
      <w:r w:rsidRPr="00400CF2">
        <w:rPr>
          <w:rFonts w:ascii="Times New Roman" w:hAnsi="Times New Roman"/>
          <w:sz w:val="28"/>
          <w:szCs w:val="28"/>
          <w:lang w:val="de-DE"/>
        </w:rPr>
        <w:t>diskutieren</w:t>
      </w:r>
      <w:r w:rsidRPr="00400CF2">
        <w:rPr>
          <w:rFonts w:ascii="Times New Roman" w:hAnsi="Times New Roman"/>
          <w:sz w:val="28"/>
          <w:szCs w:val="28"/>
        </w:rPr>
        <w:t>. Київ</w:t>
      </w:r>
      <w:r>
        <w:rPr>
          <w:rFonts w:ascii="Times New Roman" w:hAnsi="Times New Roman"/>
          <w:sz w:val="28"/>
          <w:szCs w:val="28"/>
        </w:rPr>
        <w:t>: Логос. 256 с.</w:t>
      </w:r>
    </w:p>
    <w:p w:rsidR="00E52B1A" w:rsidRDefault="00E52B1A" w:rsidP="003F5880">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Бориско Н. Ф. (уклад.). 1997. Збірник текстів про Україну. Київ: Знання. 80 с.</w:t>
      </w:r>
    </w:p>
    <w:p w:rsidR="00E52B1A" w:rsidRDefault="00E52B1A" w:rsidP="003F5880">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Бориско Н., Каспар-Хене Х. та ін.. 2013. Д</w:t>
      </w:r>
      <w:r>
        <w:rPr>
          <w:rFonts w:ascii="Times New Roman" w:hAnsi="Times New Roman"/>
          <w:sz w:val="28"/>
          <w:szCs w:val="28"/>
          <w:lang w:val="de-DE"/>
        </w:rPr>
        <w:t>U</w:t>
      </w:r>
      <w:r>
        <w:rPr>
          <w:rFonts w:ascii="Times New Roman" w:hAnsi="Times New Roman"/>
          <w:sz w:val="28"/>
          <w:szCs w:val="28"/>
        </w:rPr>
        <w:t xml:space="preserve"> 3. Вінниця: Нова книга. 200 с.</w:t>
      </w:r>
    </w:p>
    <w:p w:rsidR="00E52B1A" w:rsidRDefault="00E52B1A" w:rsidP="002125B1">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Гоштанар І. В., Діденко Н. В. 2017. Практичний курс німецької мови (як другої іноземної). Херсон: ТОВ «ВКФ «СТАР» ЛТД». 222 с.</w:t>
      </w:r>
    </w:p>
    <w:p w:rsidR="00E52B1A" w:rsidRPr="002125B1" w:rsidRDefault="00E52B1A" w:rsidP="002125B1">
      <w:pPr>
        <w:pStyle w:val="ListParagraph"/>
        <w:numPr>
          <w:ilvl w:val="0"/>
          <w:numId w:val="3"/>
        </w:numPr>
        <w:spacing w:line="240" w:lineRule="auto"/>
        <w:rPr>
          <w:rFonts w:ascii="Times New Roman" w:hAnsi="Times New Roman"/>
          <w:sz w:val="28"/>
          <w:szCs w:val="28"/>
        </w:rPr>
      </w:pPr>
      <w:r>
        <w:rPr>
          <w:rFonts w:ascii="Times New Roman" w:hAnsi="Times New Roman"/>
          <w:sz w:val="28"/>
          <w:szCs w:val="28"/>
        </w:rPr>
        <w:t>Кудіна О. Ф. 2017. Країни, де говорять німецькою. Вінниця: Нова книга. 416 с.</w:t>
      </w:r>
    </w:p>
    <w:p w:rsidR="00E52B1A" w:rsidRPr="00400CF2" w:rsidRDefault="00E52B1A" w:rsidP="003F5880">
      <w:pPr>
        <w:pStyle w:val="ListParagraph"/>
        <w:numPr>
          <w:ilvl w:val="0"/>
          <w:numId w:val="3"/>
        </w:numPr>
        <w:spacing w:line="240" w:lineRule="auto"/>
        <w:rPr>
          <w:rFonts w:ascii="Times New Roman" w:hAnsi="Times New Roman"/>
          <w:sz w:val="28"/>
          <w:szCs w:val="28"/>
        </w:rPr>
      </w:pPr>
      <w:r w:rsidRPr="00400CF2">
        <w:rPr>
          <w:rFonts w:ascii="Times New Roman" w:hAnsi="Times New Roman"/>
          <w:spacing w:val="1"/>
          <w:sz w:val="28"/>
          <w:szCs w:val="28"/>
        </w:rPr>
        <w:t xml:space="preserve">Солдатова С. М., Гоштанар І. В. 2013. Німецька мова. Херсон: ХДУ. 208 с. </w:t>
      </w:r>
    </w:p>
    <w:p w:rsidR="00E52B1A" w:rsidRPr="00400CF2" w:rsidRDefault="00E52B1A" w:rsidP="00400CF2">
      <w:pPr>
        <w:pStyle w:val="ListParagraph"/>
        <w:widowControl w:val="0"/>
        <w:shd w:val="clear" w:color="auto" w:fill="FFFFFF"/>
        <w:tabs>
          <w:tab w:val="left" w:pos="302"/>
          <w:tab w:val="left" w:pos="360"/>
        </w:tabs>
        <w:autoSpaceDE w:val="0"/>
        <w:autoSpaceDN w:val="0"/>
        <w:adjustRightInd w:val="0"/>
        <w:spacing w:before="5" w:after="120" w:line="240" w:lineRule="auto"/>
        <w:jc w:val="both"/>
        <w:rPr>
          <w:rFonts w:ascii="Times New Roman" w:hAnsi="Times New Roman"/>
          <w:b/>
          <w:bCs/>
          <w:color w:val="000000"/>
          <w:spacing w:val="-1"/>
          <w:position w:val="-1"/>
          <w:sz w:val="28"/>
          <w:szCs w:val="24"/>
          <w:u w:val="single"/>
          <w:lang w:val="ru-RU" w:eastAsia="ru-RU"/>
        </w:rPr>
      </w:pPr>
      <w:r>
        <w:rPr>
          <w:rFonts w:ascii="Times New Roman" w:hAnsi="Times New Roman"/>
          <w:b/>
          <w:bCs/>
          <w:color w:val="000000"/>
          <w:spacing w:val="-1"/>
          <w:position w:val="-1"/>
          <w:sz w:val="28"/>
          <w:szCs w:val="24"/>
          <w:u w:val="single"/>
          <w:lang w:eastAsia="ru-RU"/>
        </w:rPr>
        <w:t>Допоміжна література:</w:t>
      </w:r>
    </w:p>
    <w:p w:rsidR="00E52B1A" w:rsidRPr="000F72D7" w:rsidRDefault="00E52B1A" w:rsidP="00400CF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Обухів Р. Д. (уклад.). 1997. Розмовні теми. Київ: Знання. 64 с.</w:t>
      </w:r>
    </w:p>
    <w:p w:rsidR="00E52B1A" w:rsidRPr="003F5880" w:rsidRDefault="00E52B1A" w:rsidP="00400CF2">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0F72D7">
        <w:rPr>
          <w:rFonts w:ascii="Times New Roman" w:hAnsi="Times New Roman"/>
          <w:spacing w:val="1"/>
          <w:sz w:val="28"/>
          <w:szCs w:val="28"/>
        </w:rPr>
        <w:t xml:space="preserve">Шишко А. В. (уклад.). 2019. </w:t>
      </w:r>
      <w:r>
        <w:rPr>
          <w:rFonts w:ascii="Times New Roman" w:hAnsi="Times New Roman"/>
          <w:spacing w:val="1"/>
          <w:sz w:val="28"/>
          <w:szCs w:val="28"/>
        </w:rPr>
        <w:t>Методичні вказівки щодо виконання практичних робіт з навчальної дисципліни «Практичний курс другої іноземної мови і перекладу (німецька мова)». Кременчук: КНУ ім. М. Остроградського. 30 с.</w:t>
      </w:r>
    </w:p>
    <w:p w:rsidR="00E52B1A" w:rsidRPr="003F5880" w:rsidRDefault="00E52B1A" w:rsidP="003F5880">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3F5880">
        <w:rPr>
          <w:rFonts w:ascii="Times New Roman" w:hAnsi="Times New Roman"/>
          <w:spacing w:val="1"/>
          <w:sz w:val="28"/>
          <w:szCs w:val="28"/>
          <w:lang w:val="de-DE"/>
        </w:rPr>
        <w:t>Kovbasyuk</w:t>
      </w:r>
      <w:r w:rsidRPr="000F72D7">
        <w:rPr>
          <w:rFonts w:ascii="Times New Roman" w:hAnsi="Times New Roman"/>
          <w:spacing w:val="1"/>
          <w:sz w:val="28"/>
          <w:szCs w:val="28"/>
        </w:rPr>
        <w:t xml:space="preserve"> </w:t>
      </w:r>
      <w:r w:rsidRPr="003F5880">
        <w:rPr>
          <w:rFonts w:ascii="Times New Roman" w:hAnsi="Times New Roman"/>
          <w:spacing w:val="1"/>
          <w:sz w:val="28"/>
          <w:szCs w:val="28"/>
          <w:lang w:val="de-DE"/>
        </w:rPr>
        <w:t>L</w:t>
      </w:r>
      <w:r w:rsidRPr="003F5880">
        <w:rPr>
          <w:rFonts w:ascii="Times New Roman" w:hAnsi="Times New Roman"/>
          <w:spacing w:val="1"/>
          <w:sz w:val="28"/>
          <w:szCs w:val="28"/>
        </w:rPr>
        <w:t xml:space="preserve">. </w:t>
      </w:r>
      <w:r w:rsidRPr="003F5880">
        <w:rPr>
          <w:rFonts w:ascii="Times New Roman" w:hAnsi="Times New Roman"/>
          <w:spacing w:val="1"/>
          <w:sz w:val="28"/>
          <w:szCs w:val="28"/>
          <w:lang w:val="de-DE"/>
        </w:rPr>
        <w:t>A</w:t>
      </w:r>
      <w:r w:rsidRPr="003F5880">
        <w:rPr>
          <w:rFonts w:ascii="Times New Roman" w:hAnsi="Times New Roman"/>
          <w:spacing w:val="1"/>
          <w:sz w:val="28"/>
          <w:szCs w:val="28"/>
        </w:rPr>
        <w:t xml:space="preserve">. 2013. </w:t>
      </w:r>
      <w:r w:rsidRPr="003F5880">
        <w:rPr>
          <w:rFonts w:ascii="Times New Roman" w:hAnsi="Times New Roman"/>
          <w:spacing w:val="1"/>
          <w:sz w:val="28"/>
          <w:szCs w:val="28"/>
          <w:lang w:val="de-DE"/>
        </w:rPr>
        <w:t>Deutsche</w:t>
      </w:r>
      <w:r w:rsidRPr="003F5880">
        <w:rPr>
          <w:rFonts w:ascii="Times New Roman" w:hAnsi="Times New Roman"/>
          <w:spacing w:val="1"/>
          <w:sz w:val="28"/>
          <w:szCs w:val="28"/>
        </w:rPr>
        <w:t xml:space="preserve"> Ü</w:t>
      </w:r>
      <w:r w:rsidRPr="003F5880">
        <w:rPr>
          <w:rFonts w:ascii="Times New Roman" w:hAnsi="Times New Roman"/>
          <w:spacing w:val="1"/>
          <w:sz w:val="28"/>
          <w:szCs w:val="28"/>
          <w:lang w:val="de-DE"/>
        </w:rPr>
        <w:t>bungsgrammatik</w:t>
      </w:r>
      <w:r w:rsidRPr="003F5880">
        <w:rPr>
          <w:rFonts w:ascii="Times New Roman" w:hAnsi="Times New Roman"/>
          <w:spacing w:val="1"/>
          <w:sz w:val="28"/>
          <w:szCs w:val="28"/>
        </w:rPr>
        <w:t>. Херсон: ХДУ. 204 с.</w:t>
      </w:r>
    </w:p>
    <w:p w:rsidR="00E52B1A" w:rsidRDefault="00E52B1A" w:rsidP="003F5880">
      <w:pPr>
        <w:pStyle w:val="ListParagraph"/>
        <w:spacing w:line="240" w:lineRule="auto"/>
        <w:rPr>
          <w:rFonts w:ascii="Times New Roman" w:hAnsi="Times New Roman"/>
          <w:b/>
          <w:spacing w:val="-1"/>
          <w:sz w:val="28"/>
          <w:szCs w:val="28"/>
          <w:u w:val="single"/>
        </w:rPr>
      </w:pPr>
      <w:r w:rsidRPr="003F5880">
        <w:rPr>
          <w:rFonts w:ascii="Times New Roman" w:hAnsi="Times New Roman"/>
          <w:b/>
          <w:sz w:val="28"/>
          <w:szCs w:val="28"/>
          <w:u w:val="single"/>
        </w:rPr>
        <w:t xml:space="preserve"> </w:t>
      </w:r>
      <w:r>
        <w:rPr>
          <w:rFonts w:ascii="Times New Roman" w:hAnsi="Times New Roman"/>
          <w:b/>
          <w:sz w:val="28"/>
          <w:szCs w:val="28"/>
          <w:u w:val="single"/>
        </w:rPr>
        <w:t>Інтернет-ресурси:</w:t>
      </w:r>
    </w:p>
    <w:p w:rsidR="00E52B1A" w:rsidRDefault="00E52B1A" w:rsidP="003F5880">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rPr>
        <w:t xml:space="preserve">Бідюк Н. М., Дармороз Г. А. та ін. 2007. Практичний курс німецької мови. Хмельницький: ХНУ. 295 с. </w:t>
      </w:r>
      <w:r>
        <w:rPr>
          <w:rFonts w:ascii="Times New Roman" w:hAnsi="Times New Roman"/>
          <w:sz w:val="28"/>
          <w:szCs w:val="28"/>
          <w:lang w:val="ru-RU"/>
        </w:rPr>
        <w:t>http</w:t>
      </w:r>
      <w:r>
        <w:rPr>
          <w:rFonts w:ascii="Times New Roman" w:hAnsi="Times New Roman"/>
          <w:sz w:val="28"/>
          <w:szCs w:val="28"/>
        </w:rPr>
        <w:t>://</w:t>
      </w:r>
      <w:r>
        <w:rPr>
          <w:rFonts w:ascii="Times New Roman" w:hAnsi="Times New Roman"/>
          <w:sz w:val="28"/>
          <w:szCs w:val="28"/>
          <w:lang w:val="ru-RU"/>
        </w:rPr>
        <w:t>aleph</w:t>
      </w:r>
      <w:r>
        <w:rPr>
          <w:rFonts w:ascii="Times New Roman" w:hAnsi="Times New Roman"/>
          <w:sz w:val="28"/>
          <w:szCs w:val="28"/>
        </w:rPr>
        <w:t>.</w:t>
      </w:r>
      <w:r>
        <w:rPr>
          <w:rFonts w:ascii="Times New Roman" w:hAnsi="Times New Roman"/>
          <w:sz w:val="28"/>
          <w:szCs w:val="28"/>
          <w:lang w:val="ru-RU"/>
        </w:rPr>
        <w:t>lsl</w:t>
      </w:r>
      <w:r>
        <w:rPr>
          <w:rFonts w:ascii="Times New Roman" w:hAnsi="Times New Roman"/>
          <w:sz w:val="28"/>
          <w:szCs w:val="28"/>
        </w:rPr>
        <w:t>.</w:t>
      </w:r>
      <w:r>
        <w:rPr>
          <w:rFonts w:ascii="Times New Roman" w:hAnsi="Times New Roman"/>
          <w:sz w:val="28"/>
          <w:szCs w:val="28"/>
          <w:lang w:val="ru-RU"/>
        </w:rPr>
        <w:t>lviv</w:t>
      </w:r>
      <w:r>
        <w:rPr>
          <w:rFonts w:ascii="Times New Roman" w:hAnsi="Times New Roman"/>
          <w:sz w:val="28"/>
          <w:szCs w:val="28"/>
        </w:rPr>
        <w:t>.</w:t>
      </w:r>
      <w:r>
        <w:rPr>
          <w:rFonts w:ascii="Times New Roman" w:hAnsi="Times New Roman"/>
          <w:sz w:val="28"/>
          <w:szCs w:val="28"/>
          <w:lang w:val="ru-RU"/>
        </w:rPr>
        <w:t>ua</w:t>
      </w:r>
      <w:r>
        <w:rPr>
          <w:rFonts w:ascii="Times New Roman" w:hAnsi="Times New Roman"/>
          <w:sz w:val="28"/>
          <w:szCs w:val="28"/>
        </w:rPr>
        <w:t>:8991/</w:t>
      </w:r>
      <w:r>
        <w:rPr>
          <w:rFonts w:ascii="Times New Roman" w:hAnsi="Times New Roman"/>
          <w:sz w:val="28"/>
          <w:szCs w:val="28"/>
          <w:lang w:val="ru-RU"/>
        </w:rPr>
        <w:t>F</w:t>
      </w:r>
      <w:r>
        <w:rPr>
          <w:rFonts w:ascii="Times New Roman" w:hAnsi="Times New Roman"/>
          <w:sz w:val="28"/>
          <w:szCs w:val="28"/>
        </w:rPr>
        <w:t>/2</w:t>
      </w:r>
      <w:r>
        <w:rPr>
          <w:rFonts w:ascii="Times New Roman" w:hAnsi="Times New Roman"/>
          <w:sz w:val="28"/>
          <w:szCs w:val="28"/>
          <w:lang w:val="ru-RU"/>
        </w:rPr>
        <w:t>EMC</w:t>
      </w:r>
      <w:r>
        <w:rPr>
          <w:rFonts w:ascii="Times New Roman" w:hAnsi="Times New Roman"/>
          <w:sz w:val="28"/>
          <w:szCs w:val="28"/>
        </w:rPr>
        <w:t>7</w:t>
      </w:r>
      <w:r>
        <w:rPr>
          <w:rFonts w:ascii="Times New Roman" w:hAnsi="Times New Roman"/>
          <w:sz w:val="28"/>
          <w:szCs w:val="28"/>
          <w:lang w:val="ru-RU"/>
        </w:rPr>
        <w:t>MQFL</w:t>
      </w:r>
      <w:r>
        <w:rPr>
          <w:rFonts w:ascii="Times New Roman" w:hAnsi="Times New Roman"/>
          <w:sz w:val="28"/>
          <w:szCs w:val="28"/>
        </w:rPr>
        <w:t>45</w:t>
      </w:r>
      <w:r>
        <w:rPr>
          <w:rFonts w:ascii="Times New Roman" w:hAnsi="Times New Roman"/>
          <w:sz w:val="28"/>
          <w:szCs w:val="28"/>
          <w:lang w:val="ru-RU"/>
        </w:rPr>
        <w:t>GIAPB</w:t>
      </w:r>
      <w:r>
        <w:rPr>
          <w:rFonts w:ascii="Times New Roman" w:hAnsi="Times New Roman"/>
          <w:sz w:val="28"/>
          <w:szCs w:val="28"/>
        </w:rPr>
        <w:t>5</w:t>
      </w:r>
      <w:r>
        <w:rPr>
          <w:rFonts w:ascii="Times New Roman" w:hAnsi="Times New Roman"/>
          <w:sz w:val="28"/>
          <w:szCs w:val="28"/>
          <w:lang w:val="ru-RU"/>
        </w:rPr>
        <w:t>IU</w:t>
      </w:r>
      <w:r>
        <w:rPr>
          <w:rFonts w:ascii="Times New Roman" w:hAnsi="Times New Roman"/>
          <w:sz w:val="28"/>
          <w:szCs w:val="28"/>
        </w:rPr>
        <w:t>7</w:t>
      </w:r>
      <w:r>
        <w:rPr>
          <w:rFonts w:ascii="Times New Roman" w:hAnsi="Times New Roman"/>
          <w:sz w:val="28"/>
          <w:szCs w:val="28"/>
          <w:lang w:val="ru-RU"/>
        </w:rPr>
        <w:t>S</w:t>
      </w:r>
      <w:r>
        <w:rPr>
          <w:rFonts w:ascii="Times New Roman" w:hAnsi="Times New Roman"/>
          <w:sz w:val="28"/>
          <w:szCs w:val="28"/>
        </w:rPr>
        <w:t>82</w:t>
      </w:r>
      <w:r>
        <w:rPr>
          <w:rFonts w:ascii="Times New Roman" w:hAnsi="Times New Roman"/>
          <w:sz w:val="28"/>
          <w:szCs w:val="28"/>
          <w:lang w:val="ru-RU"/>
        </w:rPr>
        <w:t>V</w:t>
      </w:r>
      <w:r>
        <w:rPr>
          <w:rFonts w:ascii="Times New Roman" w:hAnsi="Times New Roman"/>
          <w:sz w:val="28"/>
          <w:szCs w:val="28"/>
        </w:rPr>
        <w:t>9</w:t>
      </w:r>
      <w:r>
        <w:rPr>
          <w:rFonts w:ascii="Times New Roman" w:hAnsi="Times New Roman"/>
          <w:sz w:val="28"/>
          <w:szCs w:val="28"/>
          <w:lang w:val="ru-RU"/>
        </w:rPr>
        <w:t>KQYAVDJ</w:t>
      </w:r>
      <w:r>
        <w:rPr>
          <w:rFonts w:ascii="Times New Roman" w:hAnsi="Times New Roman"/>
          <w:sz w:val="28"/>
          <w:szCs w:val="28"/>
        </w:rPr>
        <w:t>9</w:t>
      </w:r>
      <w:r>
        <w:rPr>
          <w:rFonts w:ascii="Times New Roman" w:hAnsi="Times New Roman"/>
          <w:sz w:val="28"/>
          <w:szCs w:val="28"/>
          <w:lang w:val="ru-RU"/>
        </w:rPr>
        <w:t>UEVC</w:t>
      </w:r>
      <w:r>
        <w:rPr>
          <w:rFonts w:ascii="Times New Roman" w:hAnsi="Times New Roman"/>
          <w:sz w:val="28"/>
          <w:szCs w:val="28"/>
        </w:rPr>
        <w:t>3</w:t>
      </w:r>
      <w:r>
        <w:rPr>
          <w:rFonts w:ascii="Times New Roman" w:hAnsi="Times New Roman"/>
          <w:sz w:val="28"/>
          <w:szCs w:val="28"/>
          <w:lang w:val="ru-RU"/>
        </w:rPr>
        <w:t>MGB</w:t>
      </w:r>
      <w:r>
        <w:rPr>
          <w:rFonts w:ascii="Times New Roman" w:hAnsi="Times New Roman"/>
          <w:sz w:val="28"/>
          <w:szCs w:val="28"/>
        </w:rPr>
        <w:t>2</w:t>
      </w:r>
      <w:r>
        <w:rPr>
          <w:rFonts w:ascii="Times New Roman" w:hAnsi="Times New Roman"/>
          <w:sz w:val="28"/>
          <w:szCs w:val="28"/>
          <w:lang w:val="ru-RU"/>
        </w:rPr>
        <w:t>SI</w:t>
      </w:r>
      <w:r>
        <w:rPr>
          <w:rFonts w:ascii="Times New Roman" w:hAnsi="Times New Roman"/>
          <w:sz w:val="28"/>
          <w:szCs w:val="28"/>
        </w:rPr>
        <w:t>3</w:t>
      </w:r>
      <w:r>
        <w:rPr>
          <w:rFonts w:ascii="Times New Roman" w:hAnsi="Times New Roman"/>
          <w:sz w:val="28"/>
          <w:szCs w:val="28"/>
          <w:lang w:val="ru-RU"/>
        </w:rPr>
        <w:t>DRFH</w:t>
      </w:r>
      <w:r>
        <w:rPr>
          <w:rFonts w:ascii="Times New Roman" w:hAnsi="Times New Roman"/>
          <w:sz w:val="28"/>
          <w:szCs w:val="28"/>
        </w:rPr>
        <w:t>5-04742?</w:t>
      </w:r>
      <w:r>
        <w:rPr>
          <w:rFonts w:ascii="Times New Roman" w:hAnsi="Times New Roman"/>
          <w:sz w:val="28"/>
          <w:szCs w:val="28"/>
          <w:lang w:val="ru-RU"/>
        </w:rPr>
        <w:t>func</w:t>
      </w:r>
      <w:r>
        <w:rPr>
          <w:rFonts w:ascii="Times New Roman" w:hAnsi="Times New Roman"/>
          <w:sz w:val="28"/>
          <w:szCs w:val="28"/>
        </w:rPr>
        <w:t>=</w:t>
      </w:r>
      <w:r>
        <w:rPr>
          <w:rFonts w:ascii="Times New Roman" w:hAnsi="Times New Roman"/>
          <w:sz w:val="28"/>
          <w:szCs w:val="28"/>
          <w:lang w:val="ru-RU"/>
        </w:rPr>
        <w:t>full</w:t>
      </w:r>
      <w:r>
        <w:rPr>
          <w:rFonts w:ascii="Times New Roman" w:hAnsi="Times New Roman"/>
          <w:sz w:val="28"/>
          <w:szCs w:val="28"/>
        </w:rPr>
        <w:t>-</w:t>
      </w:r>
      <w:r>
        <w:rPr>
          <w:rFonts w:ascii="Times New Roman" w:hAnsi="Times New Roman"/>
          <w:sz w:val="28"/>
          <w:szCs w:val="28"/>
          <w:lang w:val="ru-RU"/>
        </w:rPr>
        <w:t>set</w:t>
      </w:r>
      <w:r>
        <w:rPr>
          <w:rFonts w:ascii="Times New Roman" w:hAnsi="Times New Roman"/>
          <w:sz w:val="28"/>
          <w:szCs w:val="28"/>
        </w:rPr>
        <w:t>-</w:t>
      </w:r>
      <w:r>
        <w:rPr>
          <w:rFonts w:ascii="Times New Roman" w:hAnsi="Times New Roman"/>
          <w:sz w:val="28"/>
          <w:szCs w:val="28"/>
          <w:lang w:val="ru-RU"/>
        </w:rPr>
        <w:t>set</w:t>
      </w:r>
      <w:r>
        <w:rPr>
          <w:rFonts w:ascii="Times New Roman" w:hAnsi="Times New Roman"/>
          <w:sz w:val="28"/>
          <w:szCs w:val="28"/>
        </w:rPr>
        <w:t>&amp;</w:t>
      </w:r>
      <w:r>
        <w:rPr>
          <w:rFonts w:ascii="Times New Roman" w:hAnsi="Times New Roman"/>
          <w:sz w:val="28"/>
          <w:szCs w:val="28"/>
          <w:lang w:val="ru-RU"/>
        </w:rPr>
        <w:t>set</w:t>
      </w:r>
      <w:r>
        <w:rPr>
          <w:rFonts w:ascii="Times New Roman" w:hAnsi="Times New Roman"/>
          <w:sz w:val="28"/>
          <w:szCs w:val="28"/>
        </w:rPr>
        <w:t>_</w:t>
      </w:r>
      <w:r>
        <w:rPr>
          <w:rFonts w:ascii="Times New Roman" w:hAnsi="Times New Roman"/>
          <w:sz w:val="28"/>
          <w:szCs w:val="28"/>
          <w:lang w:val="ru-RU"/>
        </w:rPr>
        <w:t>number</w:t>
      </w:r>
      <w:r>
        <w:rPr>
          <w:rFonts w:ascii="Times New Roman" w:hAnsi="Times New Roman"/>
          <w:sz w:val="28"/>
          <w:szCs w:val="28"/>
        </w:rPr>
        <w:t>=179170&amp;</w:t>
      </w:r>
      <w:r>
        <w:rPr>
          <w:rFonts w:ascii="Times New Roman" w:hAnsi="Times New Roman"/>
          <w:sz w:val="28"/>
          <w:szCs w:val="28"/>
          <w:lang w:val="ru-RU"/>
        </w:rPr>
        <w:t>set</w:t>
      </w:r>
      <w:r>
        <w:rPr>
          <w:rFonts w:ascii="Times New Roman" w:hAnsi="Times New Roman"/>
          <w:sz w:val="28"/>
          <w:szCs w:val="28"/>
        </w:rPr>
        <w:t>_</w:t>
      </w:r>
      <w:r>
        <w:rPr>
          <w:rFonts w:ascii="Times New Roman" w:hAnsi="Times New Roman"/>
          <w:sz w:val="28"/>
          <w:szCs w:val="28"/>
          <w:lang w:val="ru-RU"/>
        </w:rPr>
        <w:t>entry</w:t>
      </w:r>
      <w:r>
        <w:rPr>
          <w:rFonts w:ascii="Times New Roman" w:hAnsi="Times New Roman"/>
          <w:sz w:val="28"/>
          <w:szCs w:val="28"/>
        </w:rPr>
        <w:t>=000001&amp;</w:t>
      </w:r>
      <w:r>
        <w:rPr>
          <w:rFonts w:ascii="Times New Roman" w:hAnsi="Times New Roman"/>
          <w:sz w:val="28"/>
          <w:szCs w:val="28"/>
          <w:lang w:val="ru-RU"/>
        </w:rPr>
        <w:t>format</w:t>
      </w:r>
      <w:r>
        <w:rPr>
          <w:rFonts w:ascii="Times New Roman" w:hAnsi="Times New Roman"/>
          <w:sz w:val="28"/>
          <w:szCs w:val="28"/>
        </w:rPr>
        <w:t>=999</w:t>
      </w:r>
    </w:p>
    <w:p w:rsidR="00E52B1A" w:rsidRPr="003F5880" w:rsidRDefault="00E52B1A" w:rsidP="003F5880">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3F5880">
        <w:rPr>
          <w:rFonts w:ascii="Times New Roman" w:hAnsi="Times New Roman"/>
          <w:sz w:val="28"/>
          <w:szCs w:val="28"/>
        </w:rPr>
        <w:t xml:space="preserve">Рахімова О. К. Практичний курс німецької мови (ФПА 4 курс). </w:t>
      </w:r>
      <w:hyperlink r:id="rId17" w:history="1">
        <w:r w:rsidRPr="003F5880">
          <w:rPr>
            <w:rStyle w:val="Hyperlink"/>
            <w:rFonts w:ascii="Times New Roman" w:hAnsi="Times New Roman"/>
            <w:sz w:val="28"/>
            <w:szCs w:val="28"/>
          </w:rPr>
          <w:t>https://msn.khnu.km.ua/course/view.php?id=4570&amp;lang=uk</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u w:val="single"/>
          <w:lang w:val="uk-UA" w:eastAsia="ru-RU"/>
        </w:rPr>
      </w:pPr>
      <w:r w:rsidRPr="003F5880">
        <w:rPr>
          <w:rFonts w:ascii="Times New Roman" w:hAnsi="Times New Roman"/>
          <w:sz w:val="28"/>
          <w:szCs w:val="28"/>
          <w:u w:val="single"/>
          <w:lang w:val="de-DE" w:eastAsia="ru-RU"/>
        </w:rPr>
        <w:t xml:space="preserve">Deutsch perfekt – http:// </w:t>
      </w:r>
      <w:hyperlink r:id="rId18" w:history="1">
        <w:r w:rsidRPr="003F5880">
          <w:rPr>
            <w:rFonts w:ascii="Times New Roman" w:hAnsi="Times New Roman"/>
            <w:sz w:val="28"/>
            <w:szCs w:val="28"/>
            <w:u w:val="single"/>
            <w:lang w:val="de-DE" w:eastAsia="ru-RU"/>
          </w:rPr>
          <w:t>www.deutsch-perfekt.com/plusheft</w:t>
        </w:r>
      </w:hyperlink>
      <w:r w:rsidRPr="003F5880">
        <w:rPr>
          <w:rFonts w:ascii="Times New Roman" w:hAnsi="Times New Roman"/>
          <w:sz w:val="28"/>
          <w:szCs w:val="28"/>
          <w:u w:val="single"/>
          <w:lang w:val="de-DE" w:eastAsia="ru-RU"/>
        </w:rPr>
        <w:t xml:space="preserve"> </w:t>
      </w:r>
    </w:p>
    <w:p w:rsidR="00E52B1A" w:rsidRPr="005A7669" w:rsidRDefault="00E52B1A" w:rsidP="003F5880">
      <w:pPr>
        <w:pStyle w:val="10"/>
        <w:numPr>
          <w:ilvl w:val="0"/>
          <w:numId w:val="3"/>
        </w:numPr>
        <w:spacing w:after="0" w:line="240" w:lineRule="auto"/>
        <w:jc w:val="both"/>
        <w:rPr>
          <w:rFonts w:ascii="Times New Roman" w:hAnsi="Times New Roman"/>
          <w:sz w:val="28"/>
          <w:szCs w:val="28"/>
          <w:u w:val="single"/>
          <w:lang w:val="es-ES_tradnl" w:eastAsia="ru-RU"/>
        </w:rPr>
      </w:pPr>
      <w:r w:rsidRPr="005A7669">
        <w:rPr>
          <w:rFonts w:ascii="Times New Roman" w:hAnsi="Times New Roman"/>
          <w:sz w:val="28"/>
          <w:szCs w:val="28"/>
          <w:u w:val="single"/>
          <w:lang w:val="es-ES_tradnl" w:eastAsia="ru-RU"/>
        </w:rPr>
        <w:t xml:space="preserve">Vitamin.de – </w:t>
      </w:r>
      <w:hyperlink r:id="rId19" w:history="1">
        <w:r w:rsidRPr="005A7669">
          <w:rPr>
            <w:rFonts w:ascii="Times New Roman" w:hAnsi="Times New Roman"/>
            <w:sz w:val="28"/>
            <w:szCs w:val="28"/>
            <w:u w:val="single"/>
            <w:lang w:val="es-ES_tradnl" w:eastAsia="ru-RU"/>
          </w:rPr>
          <w:t>http://www</w:t>
        </w:r>
      </w:hyperlink>
      <w:r w:rsidRPr="005A7669">
        <w:rPr>
          <w:rFonts w:ascii="Times New Roman" w:hAnsi="Times New Roman"/>
          <w:sz w:val="28"/>
          <w:szCs w:val="28"/>
          <w:u w:val="single"/>
          <w:lang w:val="es-ES_tradnl" w:eastAsia="ru-RU"/>
        </w:rPr>
        <w:t xml:space="preserve"> vitamin.de  </w:t>
      </w:r>
    </w:p>
    <w:p w:rsidR="00E52B1A" w:rsidRPr="003F5880" w:rsidRDefault="00E52B1A" w:rsidP="003F5880">
      <w:pPr>
        <w:pStyle w:val="10"/>
        <w:numPr>
          <w:ilvl w:val="0"/>
          <w:numId w:val="3"/>
        </w:numPr>
        <w:spacing w:after="0" w:line="240" w:lineRule="auto"/>
        <w:jc w:val="both"/>
        <w:rPr>
          <w:rFonts w:ascii="Times New Roman" w:hAnsi="Times New Roman"/>
          <w:sz w:val="28"/>
          <w:szCs w:val="28"/>
          <w:lang w:val="de-DE" w:eastAsia="ru-RU"/>
        </w:rPr>
      </w:pPr>
      <w:hyperlink r:id="rId20" w:history="1">
        <w:r w:rsidRPr="003F5880">
          <w:rPr>
            <w:rFonts w:ascii="Times New Roman" w:hAnsi="Times New Roman"/>
            <w:color w:val="0D0D0D"/>
            <w:sz w:val="28"/>
            <w:szCs w:val="28"/>
            <w:u w:val="single"/>
            <w:lang w:val="de-DE"/>
          </w:rPr>
          <w:t>www.pons.de</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rPr>
      </w:pPr>
      <w:hyperlink r:id="rId21" w:history="1">
        <w:r w:rsidRPr="003F5880">
          <w:rPr>
            <w:rFonts w:ascii="Times New Roman" w:hAnsi="Times New Roman"/>
            <w:color w:val="0D0D0D"/>
            <w:sz w:val="28"/>
            <w:szCs w:val="28"/>
            <w:u w:val="single"/>
            <w:lang w:val="de-DE"/>
          </w:rPr>
          <w:t>www.schuelerlexikon.de</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eastAsia="ru-RU"/>
        </w:rPr>
      </w:pPr>
      <w:hyperlink r:id="rId22" w:history="1">
        <w:r w:rsidRPr="003F5880">
          <w:rPr>
            <w:rFonts w:ascii="Times New Roman" w:hAnsi="Times New Roman"/>
            <w:bCs/>
            <w:sz w:val="28"/>
            <w:szCs w:val="28"/>
            <w:u w:val="single"/>
            <w:lang w:val="en-US"/>
          </w:rPr>
          <w:t>http</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dino</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online</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allesklar</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eastAsia="ru-RU"/>
        </w:rPr>
      </w:pPr>
      <w:hyperlink r:id="rId23" w:history="1">
        <w:r w:rsidRPr="003F5880">
          <w:rPr>
            <w:rFonts w:ascii="Times New Roman" w:hAnsi="Times New Roman"/>
            <w:bCs/>
            <w:sz w:val="28"/>
            <w:szCs w:val="28"/>
            <w:u w:val="single"/>
            <w:lang w:val="en-US"/>
          </w:rPr>
          <w:t>www</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wissen</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eastAsia="ru-RU"/>
        </w:rPr>
      </w:pPr>
      <w:hyperlink r:id="rId24" w:history="1">
        <w:r w:rsidRPr="003F5880">
          <w:rPr>
            <w:rFonts w:ascii="Times New Roman" w:hAnsi="Times New Roman"/>
            <w:bCs/>
            <w:sz w:val="28"/>
            <w:szCs w:val="28"/>
            <w:u w:val="single"/>
            <w:lang w:val="en-US"/>
          </w:rPr>
          <w:t>www</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hueber</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em</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eastAsia="ru-RU"/>
        </w:rPr>
      </w:pPr>
      <w:hyperlink r:id="rId25" w:history="1">
        <w:r w:rsidRPr="003F5880">
          <w:rPr>
            <w:rFonts w:ascii="Times New Roman" w:hAnsi="Times New Roman"/>
            <w:bCs/>
            <w:sz w:val="28"/>
            <w:szCs w:val="28"/>
            <w:u w:val="single"/>
            <w:lang w:val="en-US"/>
          </w:rPr>
          <w:t>http</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www</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handbuch</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deutschland</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book</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r w:rsidRPr="003F5880">
          <w:rPr>
            <w:rFonts w:ascii="Times New Roman" w:hAnsi="Times New Roman"/>
            <w:bCs/>
            <w:sz w:val="28"/>
            <w:szCs w:val="28"/>
            <w:u w:val="single"/>
            <w:lang w:val="uk-UA"/>
          </w:rPr>
          <w:t>/002</w:t>
        </w:r>
      </w:hyperlink>
    </w:p>
    <w:p w:rsidR="00E52B1A" w:rsidRPr="003F5880" w:rsidRDefault="00E52B1A" w:rsidP="003F5880">
      <w:pPr>
        <w:pStyle w:val="10"/>
        <w:numPr>
          <w:ilvl w:val="0"/>
          <w:numId w:val="3"/>
        </w:numPr>
        <w:spacing w:after="0" w:line="240" w:lineRule="auto"/>
        <w:jc w:val="both"/>
        <w:rPr>
          <w:rFonts w:ascii="Times New Roman" w:hAnsi="Times New Roman"/>
          <w:sz w:val="28"/>
          <w:szCs w:val="28"/>
          <w:lang w:val="uk-UA" w:eastAsia="ru-RU"/>
        </w:rPr>
      </w:pPr>
      <w:hyperlink r:id="rId26" w:history="1">
        <w:r w:rsidRPr="003F5880">
          <w:rPr>
            <w:rFonts w:ascii="Times New Roman" w:hAnsi="Times New Roman"/>
            <w:bCs/>
            <w:sz w:val="28"/>
            <w:szCs w:val="28"/>
            <w:u w:val="single"/>
            <w:lang w:val="en-US"/>
          </w:rPr>
          <w:t>www</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meinestadt</w:t>
        </w:r>
        <w:r w:rsidRPr="003F5880">
          <w:rPr>
            <w:rFonts w:ascii="Times New Roman" w:hAnsi="Times New Roman"/>
            <w:bCs/>
            <w:sz w:val="28"/>
            <w:szCs w:val="28"/>
            <w:u w:val="single"/>
            <w:lang w:val="uk-UA"/>
          </w:rPr>
          <w:t>.</w:t>
        </w:r>
        <w:r w:rsidRPr="003F5880">
          <w:rPr>
            <w:rFonts w:ascii="Times New Roman" w:hAnsi="Times New Roman"/>
            <w:bCs/>
            <w:sz w:val="28"/>
            <w:szCs w:val="28"/>
            <w:u w:val="single"/>
            <w:lang w:val="en-US"/>
          </w:rPr>
          <w:t>de</w:t>
        </w:r>
      </w:hyperlink>
      <w:r>
        <w:rPr>
          <w:rFonts w:ascii="Times New Roman" w:hAnsi="Times New Roman"/>
          <w:bCs/>
          <w:sz w:val="28"/>
          <w:szCs w:val="28"/>
          <w:u w:val="single"/>
          <w:lang w:val="uk-UA"/>
        </w:rPr>
        <w:t xml:space="preserve"> </w:t>
      </w:r>
    </w:p>
    <w:sectPr w:rsidR="00E52B1A" w:rsidRPr="003F5880" w:rsidSect="00622D37">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9275134"/>
    <w:multiLevelType w:val="hybridMultilevel"/>
    <w:tmpl w:val="3042BA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06420F"/>
    <w:multiLevelType w:val="hybridMultilevel"/>
    <w:tmpl w:val="A93263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82A"/>
    <w:rsid w:val="00042C84"/>
    <w:rsid w:val="000F72D7"/>
    <w:rsid w:val="0017782A"/>
    <w:rsid w:val="001A4CD7"/>
    <w:rsid w:val="0020292B"/>
    <w:rsid w:val="002125B1"/>
    <w:rsid w:val="002176C3"/>
    <w:rsid w:val="00324291"/>
    <w:rsid w:val="003F5880"/>
    <w:rsid w:val="00400CF2"/>
    <w:rsid w:val="004A71BD"/>
    <w:rsid w:val="00526A45"/>
    <w:rsid w:val="005A7669"/>
    <w:rsid w:val="00622D37"/>
    <w:rsid w:val="006B1981"/>
    <w:rsid w:val="006E29C3"/>
    <w:rsid w:val="007D41A0"/>
    <w:rsid w:val="00951676"/>
    <w:rsid w:val="00A83CC7"/>
    <w:rsid w:val="00BB7BB6"/>
    <w:rsid w:val="00BC7957"/>
    <w:rsid w:val="00D37A5F"/>
    <w:rsid w:val="00D95EE6"/>
    <w:rsid w:val="00E402B8"/>
    <w:rsid w:val="00E52B1A"/>
    <w:rsid w:val="00E5735A"/>
    <w:rsid w:val="00E95E03"/>
    <w:rsid w:val="00F148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37"/>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22D37"/>
    <w:rPr>
      <w:rFonts w:cs="Times New Roman"/>
      <w:color w:val="0000FF"/>
      <w:u w:val="single"/>
    </w:rPr>
  </w:style>
  <w:style w:type="paragraph" w:styleId="ListParagraph">
    <w:name w:val="List Paragraph"/>
    <w:basedOn w:val="Normal"/>
    <w:uiPriority w:val="99"/>
    <w:qFormat/>
    <w:rsid w:val="00622D37"/>
    <w:pPr>
      <w:ind w:left="720"/>
      <w:contextualSpacing/>
    </w:pPr>
  </w:style>
  <w:style w:type="paragraph" w:customStyle="1" w:styleId="1">
    <w:name w:val="Обычный1"/>
    <w:uiPriority w:val="99"/>
    <w:rsid w:val="00622D37"/>
    <w:rPr>
      <w:rFonts w:cs="Calibri"/>
      <w:sz w:val="20"/>
      <w:szCs w:val="20"/>
      <w:lang w:val="uk-UA"/>
    </w:rPr>
  </w:style>
  <w:style w:type="paragraph" w:customStyle="1" w:styleId="10">
    <w:name w:val="Абзац списка1"/>
    <w:basedOn w:val="Normal"/>
    <w:uiPriority w:val="99"/>
    <w:rsid w:val="003F5880"/>
    <w:pPr>
      <w:spacing w:after="160" w:line="259" w:lineRule="auto"/>
      <w:ind w:left="720"/>
      <w:contextualSpacing/>
    </w:pPr>
    <w:rPr>
      <w:rFonts w:eastAsia="Times New Roman"/>
      <w:lang w:val="ru-RU"/>
    </w:rPr>
  </w:style>
</w:styles>
</file>

<file path=word/webSettings.xml><?xml version="1.0" encoding="utf-8"?>
<w:webSettings xmlns:r="http://schemas.openxmlformats.org/officeDocument/2006/relationships" xmlns:w="http://schemas.openxmlformats.org/wordprocessingml/2006/main">
  <w:divs>
    <w:div w:id="116624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deutsch-perfekt.com/plusheft" TargetMode="External"/><Relationship Id="rId26" Type="http://schemas.openxmlformats.org/officeDocument/2006/relationships/hyperlink" Target="http://www.meinestadt.de/" TargetMode="External"/><Relationship Id="rId3" Type="http://schemas.openxmlformats.org/officeDocument/2006/relationships/settings" Target="settings.xml"/><Relationship Id="rId21" Type="http://schemas.openxmlformats.org/officeDocument/2006/relationships/hyperlink" Target="http://www.schuelerlexikon.de/"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s://msn.khnu.km.ua/course/view.php?id=4570&amp;lang=uk" TargetMode="External"/><Relationship Id="rId25" Type="http://schemas.openxmlformats.org/officeDocument/2006/relationships/hyperlink" Target="http://www.handbuch-deutschland.de/book/de/002"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pons.de/"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hueber.de/em"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wissen.de/" TargetMode="External"/><Relationship Id="rId28" Type="http://schemas.openxmlformats.org/officeDocument/2006/relationships/theme" Target="theme/theme1.xml"/><Relationship Id="rId10" Type="http://schemas.openxmlformats.org/officeDocument/2006/relationships/hyperlink" Target="http://www.kspu.edu/Information/Academicintegrity.aspx" TargetMode="Externa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dino-online.allesklar.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17</Pages>
  <Words>3889</Words>
  <Characters>22170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MKolesnik</cp:lastModifiedBy>
  <cp:revision>15</cp:revision>
  <dcterms:created xsi:type="dcterms:W3CDTF">2020-10-06T05:35:00Z</dcterms:created>
  <dcterms:modified xsi:type="dcterms:W3CDTF">2020-10-21T09:47:00Z</dcterms:modified>
</cp:coreProperties>
</file>